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129D" w14:textId="677159C6" w:rsidR="006528B4" w:rsidRDefault="009F58A1" w:rsidP="0058348C">
      <w:pPr>
        <w:ind w:left="1440" w:hanging="720"/>
        <w:contextualSpacing/>
        <w:rPr>
          <w:rFonts w:ascii="Arial" w:hAnsi="Arial"/>
        </w:rPr>
      </w:pPr>
      <w:bookmarkStart w:id="0" w:name="_GoBack"/>
      <w:bookmarkEnd w:id="0"/>
      <w:r>
        <w:rPr>
          <w:noProof/>
        </w:rPr>
        <mc:AlternateContent>
          <mc:Choice Requires="wps">
            <w:drawing>
              <wp:anchor distT="45720" distB="45720" distL="114300" distR="114300" simplePos="0" relativeHeight="251660800" behindDoc="0" locked="0" layoutInCell="1" allowOverlap="1" wp14:anchorId="4E7FBF40" wp14:editId="3147D245">
                <wp:simplePos x="0" y="0"/>
                <wp:positionH relativeFrom="margin">
                  <wp:align>right</wp:align>
                </wp:positionH>
                <wp:positionV relativeFrom="paragraph">
                  <wp:posOffset>60960</wp:posOffset>
                </wp:positionV>
                <wp:extent cx="4785360" cy="7505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7505700"/>
                        </a:xfrm>
                        <a:prstGeom prst="rect">
                          <a:avLst/>
                        </a:prstGeom>
                        <a:solidFill>
                          <a:srgbClr val="FFFFFF"/>
                        </a:solidFill>
                        <a:ln w="9525">
                          <a:noFill/>
                          <a:miter lim="800000"/>
                          <a:headEnd/>
                          <a:tailEnd/>
                        </a:ln>
                      </wps:spPr>
                      <wps:txbx>
                        <w:txbxContent>
                          <w:p w14:paraId="5EAE18E6" w14:textId="273A596A" w:rsidR="009F58A1" w:rsidRDefault="009F58A1" w:rsidP="00DC7015"/>
                          <w:p w14:paraId="28AAD116" w14:textId="221184C1" w:rsidR="009F58A1" w:rsidRDefault="009F58A1" w:rsidP="00DC7015"/>
                          <w:p w14:paraId="151EABCB" w14:textId="05D2470C" w:rsidR="00CA2CD2" w:rsidRDefault="00CA2CD2" w:rsidP="00DC7015"/>
                          <w:p w14:paraId="779A27D7" w14:textId="77777777" w:rsidR="00294AF2" w:rsidRDefault="00294AF2" w:rsidP="00DC7015">
                            <w:pPr>
                              <w:tabs>
                                <w:tab w:val="center" w:pos="4680"/>
                                <w:tab w:val="left" w:pos="5040"/>
                                <w:tab w:val="left" w:pos="5760"/>
                                <w:tab w:val="left" w:pos="6480"/>
                                <w:tab w:val="left" w:pos="7200"/>
                                <w:tab w:val="left" w:pos="7920"/>
                                <w:tab w:val="left" w:pos="8640"/>
                                <w:tab w:val="left" w:pos="9360"/>
                                <w:tab w:val="right" w:pos="10080"/>
                              </w:tabs>
                              <w:contextualSpacing/>
                              <w:jc w:val="center"/>
                              <w:outlineLvl w:val="0"/>
                              <w:rPr>
                                <w:rFonts w:ascii="Arial" w:hAnsi="Arial"/>
                                <w:b/>
                                <w:sz w:val="32"/>
                              </w:rPr>
                            </w:pPr>
                          </w:p>
                          <w:p w14:paraId="2E03D450" w14:textId="6FF75704" w:rsidR="00CA2CD2" w:rsidRDefault="00CA2CD2" w:rsidP="00DC7015">
                            <w:pPr>
                              <w:tabs>
                                <w:tab w:val="center" w:pos="4680"/>
                                <w:tab w:val="left" w:pos="5040"/>
                                <w:tab w:val="left" w:pos="5760"/>
                                <w:tab w:val="left" w:pos="6480"/>
                                <w:tab w:val="left" w:pos="7200"/>
                                <w:tab w:val="left" w:pos="7920"/>
                                <w:tab w:val="left" w:pos="8640"/>
                                <w:tab w:val="left" w:pos="9360"/>
                                <w:tab w:val="right" w:pos="10080"/>
                              </w:tabs>
                              <w:contextualSpacing/>
                              <w:jc w:val="center"/>
                              <w:outlineLvl w:val="0"/>
                              <w:rPr>
                                <w:rFonts w:ascii="Arial" w:hAnsi="Arial"/>
                                <w:sz w:val="32"/>
                              </w:rPr>
                            </w:pPr>
                            <w:r>
                              <w:rPr>
                                <w:rFonts w:ascii="Arial" w:hAnsi="Arial"/>
                                <w:b/>
                                <w:sz w:val="32"/>
                              </w:rPr>
                              <w:t>UNITED STATES POWER SQUADRONS</w:t>
                            </w:r>
                            <w:r>
                              <w:rPr>
                                <w:rFonts w:ascii="Arial" w:hAnsi="Arial"/>
                                <w:sz w:val="32"/>
                                <w:vertAlign w:val="superscript"/>
                              </w:rPr>
                              <w:t>®</w:t>
                            </w:r>
                          </w:p>
                          <w:p w14:paraId="63F4DFFF" w14:textId="77777777" w:rsidR="00CA2CD2" w:rsidRDefault="00CA2CD2" w:rsidP="00DC7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contextualSpacing/>
                              <w:jc w:val="center"/>
                              <w:rPr>
                                <w:rFonts w:ascii="Arial" w:hAnsi="Arial"/>
                                <w:spacing w:val="-2"/>
                                <w:sz w:val="20"/>
                              </w:rPr>
                            </w:pPr>
                          </w:p>
                          <w:p w14:paraId="6EFC4A29" w14:textId="3E7F32BD" w:rsidR="00CA2CD2" w:rsidRDefault="00CA2CD2" w:rsidP="00DC7015">
                            <w:pPr>
                              <w:rPr>
                                <w:rFonts w:ascii="Arial" w:hAnsi="Arial"/>
                                <w:b/>
                                <w:i/>
                                <w:color w:val="FF0000"/>
                              </w:rPr>
                            </w:pPr>
                            <w:r>
                              <w:rPr>
                                <w:rFonts w:ascii="Arial" w:hAnsi="Arial"/>
                                <w:b/>
                                <w:i/>
                                <w:color w:val="FF0000"/>
                              </w:rPr>
                              <w:t xml:space="preserve">          </w:t>
                            </w:r>
                            <w:r w:rsidRPr="009624F9">
                              <w:rPr>
                                <w:rFonts w:ascii="Arial" w:hAnsi="Arial"/>
                                <w:b/>
                                <w:i/>
                                <w:color w:val="FF0000"/>
                              </w:rPr>
                              <w:t>Sail and Power Boating — America's Boating Club</w:t>
                            </w:r>
                          </w:p>
                          <w:p w14:paraId="30CA4A5D" w14:textId="5B93931F" w:rsidR="00CA2CD2" w:rsidRDefault="00CA2CD2" w:rsidP="00DC7015"/>
                          <w:p w14:paraId="477FF516" w14:textId="12EA2B41" w:rsidR="00CA2CD2" w:rsidRDefault="00CA2CD2" w:rsidP="00DC7015"/>
                          <w:p w14:paraId="3C8A236C" w14:textId="1A7DB2AA" w:rsidR="00CA2CD2" w:rsidRDefault="00CA2CD2" w:rsidP="00DC7015"/>
                          <w:p w14:paraId="44FE572B" w14:textId="77777777" w:rsidR="0032175B" w:rsidRDefault="0032175B" w:rsidP="00DC7015">
                            <w:pPr>
                              <w:jc w:val="center"/>
                              <w:rPr>
                                <w:rFonts w:ascii="Arial" w:hAnsi="Arial" w:cs="Arial"/>
                                <w:sz w:val="52"/>
                                <w:szCs w:val="52"/>
                              </w:rPr>
                            </w:pPr>
                          </w:p>
                          <w:p w14:paraId="633BE1B9" w14:textId="574674DE" w:rsidR="00CA2CD2" w:rsidRDefault="005B1D2E" w:rsidP="00DC7015">
                            <w:pPr>
                              <w:jc w:val="center"/>
                              <w:rPr>
                                <w:rFonts w:ascii="Arial" w:hAnsi="Arial" w:cs="Arial"/>
                                <w:sz w:val="52"/>
                                <w:szCs w:val="52"/>
                              </w:rPr>
                            </w:pPr>
                            <w:r>
                              <w:rPr>
                                <w:rFonts w:ascii="Arial" w:hAnsi="Arial" w:cs="Arial"/>
                                <w:sz w:val="52"/>
                                <w:szCs w:val="52"/>
                              </w:rPr>
                              <w:t>Bylaws</w:t>
                            </w:r>
                            <w:r w:rsidR="00BF4554">
                              <w:rPr>
                                <w:rFonts w:ascii="Arial" w:hAnsi="Arial" w:cs="Arial"/>
                                <w:sz w:val="52"/>
                                <w:szCs w:val="52"/>
                              </w:rPr>
                              <w:t xml:space="preserve"> of</w:t>
                            </w:r>
                          </w:p>
                          <w:p w14:paraId="5D45F956" w14:textId="607B3DEB" w:rsidR="00EA6767" w:rsidRDefault="00EA6767" w:rsidP="00DC7015">
                            <w:pPr>
                              <w:jc w:val="center"/>
                              <w:rPr>
                                <w:rFonts w:ascii="Arial" w:hAnsi="Arial" w:cs="Arial"/>
                                <w:sz w:val="52"/>
                                <w:szCs w:val="52"/>
                              </w:rPr>
                            </w:pPr>
                          </w:p>
                          <w:p w14:paraId="73034CDD" w14:textId="4B8785B3" w:rsidR="00EA6767" w:rsidRDefault="00EA6767" w:rsidP="00DC7015">
                            <w:pPr>
                              <w:jc w:val="center"/>
                              <w:rPr>
                                <w:rFonts w:ascii="Arial" w:hAnsi="Arial" w:cs="Arial"/>
                                <w:sz w:val="52"/>
                                <w:szCs w:val="52"/>
                              </w:rPr>
                            </w:pPr>
                            <w:r>
                              <w:rPr>
                                <w:rFonts w:ascii="Arial" w:hAnsi="Arial" w:cs="Arial"/>
                                <w:sz w:val="52"/>
                                <w:szCs w:val="52"/>
                              </w:rPr>
                              <w:t>USPS District 16</w:t>
                            </w:r>
                          </w:p>
                          <w:p w14:paraId="29211133" w14:textId="749D9DF4" w:rsidR="008A7FFE" w:rsidRDefault="008A7FFE" w:rsidP="00DC7015">
                            <w:pPr>
                              <w:jc w:val="center"/>
                              <w:rPr>
                                <w:rFonts w:ascii="Arial" w:hAnsi="Arial" w:cs="Arial"/>
                                <w:sz w:val="52"/>
                                <w:szCs w:val="52"/>
                              </w:rPr>
                            </w:pPr>
                          </w:p>
                          <w:p w14:paraId="5DC17DF8" w14:textId="300699E9" w:rsidR="008A7FFE" w:rsidRDefault="008A7FFE" w:rsidP="00DC7015">
                            <w:pPr>
                              <w:jc w:val="center"/>
                              <w:rPr>
                                <w:rFonts w:ascii="Arial" w:hAnsi="Arial" w:cs="Arial"/>
                                <w:sz w:val="52"/>
                                <w:szCs w:val="52"/>
                              </w:rPr>
                            </w:pPr>
                          </w:p>
                          <w:p w14:paraId="084B4302" w14:textId="149D6A20" w:rsidR="0032175B" w:rsidRPr="00B77FBB" w:rsidRDefault="00632147" w:rsidP="00DC7015">
                            <w:pPr>
                              <w:jc w:val="center"/>
                              <w:rPr>
                                <w:rFonts w:ascii="Arial" w:hAnsi="Arial" w:cs="Arial"/>
                                <w:sz w:val="36"/>
                                <w:szCs w:val="36"/>
                              </w:rPr>
                            </w:pPr>
                            <w:r w:rsidRPr="00B77FBB">
                              <w:rPr>
                                <w:rFonts w:ascii="Arial" w:hAnsi="Arial" w:cs="Arial"/>
                                <w:sz w:val="36"/>
                                <w:szCs w:val="36"/>
                              </w:rPr>
                              <w:t>28 October 2018</w:t>
                            </w:r>
                          </w:p>
                          <w:p w14:paraId="6F0E4408" w14:textId="1154DE32" w:rsidR="0032175B" w:rsidRDefault="0032175B" w:rsidP="00DC7015">
                            <w:pPr>
                              <w:jc w:val="center"/>
                              <w:rPr>
                                <w:rFonts w:ascii="Arial" w:hAnsi="Arial" w:cs="Arial"/>
                                <w:sz w:val="52"/>
                                <w:szCs w:val="52"/>
                              </w:rPr>
                            </w:pPr>
                          </w:p>
                          <w:p w14:paraId="7FDCDE3B" w14:textId="77777777" w:rsidR="0032175B" w:rsidRDefault="0032175B" w:rsidP="00DC7015">
                            <w:pPr>
                              <w:jc w:val="center"/>
                              <w:rPr>
                                <w:rFonts w:ascii="Arial" w:hAnsi="Arial" w:cs="Arial"/>
                                <w:sz w:val="52"/>
                                <w:szCs w:val="52"/>
                              </w:rPr>
                            </w:pPr>
                          </w:p>
                          <w:p w14:paraId="2343D003" w14:textId="7B8FDB47" w:rsidR="008A7FFE" w:rsidRDefault="008A7FFE" w:rsidP="00DC7015">
                            <w:pPr>
                              <w:jc w:val="center"/>
                              <w:rPr>
                                <w:rFonts w:ascii="Arial" w:hAnsi="Arial" w:cs="Arial"/>
                                <w:sz w:val="52"/>
                                <w:szCs w:val="52"/>
                              </w:rPr>
                            </w:pPr>
                          </w:p>
                          <w:p w14:paraId="58DC2AFA" w14:textId="215760A0" w:rsidR="008A7FFE" w:rsidRDefault="008A7FFE" w:rsidP="00DC7015">
                            <w:pPr>
                              <w:jc w:val="center"/>
                              <w:rPr>
                                <w:rFonts w:ascii="Arial" w:hAnsi="Arial" w:cs="Arial"/>
                                <w:i/>
                                <w:sz w:val="20"/>
                              </w:rPr>
                            </w:pPr>
                            <w:r>
                              <w:rPr>
                                <w:rFonts w:ascii="Arial" w:hAnsi="Arial" w:cs="Arial"/>
                                <w:i/>
                                <w:sz w:val="20"/>
                              </w:rPr>
                              <w:t>Prepared by 2018 D/16 Rules Committee</w:t>
                            </w:r>
                          </w:p>
                          <w:p w14:paraId="3022A61B" w14:textId="6E6EA218" w:rsidR="008A7FFE" w:rsidRDefault="00D173D7" w:rsidP="00DC7015">
                            <w:pPr>
                              <w:jc w:val="center"/>
                              <w:rPr>
                                <w:rFonts w:ascii="Arial" w:hAnsi="Arial" w:cs="Arial"/>
                                <w:i/>
                                <w:sz w:val="20"/>
                                <w:u w:val="single"/>
                              </w:rPr>
                            </w:pPr>
                            <w:r>
                              <w:rPr>
                                <w:rFonts w:ascii="Arial" w:hAnsi="Arial" w:cs="Arial"/>
                                <w:i/>
                                <w:sz w:val="20"/>
                              </w:rPr>
                              <w:t xml:space="preserve">P/C Sandra Thomas, </w:t>
                            </w:r>
                            <w:r>
                              <w:rPr>
                                <w:rFonts w:ascii="Arial" w:hAnsi="Arial" w:cs="Arial"/>
                                <w:i/>
                                <w:sz w:val="20"/>
                                <w:u w:val="single"/>
                              </w:rPr>
                              <w:t>AP</w:t>
                            </w:r>
                          </w:p>
                          <w:p w14:paraId="254D6A02" w14:textId="0363A0A9" w:rsidR="00D173D7" w:rsidRDefault="009E4B0B" w:rsidP="00DC7015">
                            <w:pPr>
                              <w:jc w:val="center"/>
                              <w:rPr>
                                <w:rFonts w:ascii="Arial" w:hAnsi="Arial" w:cs="Arial"/>
                                <w:i/>
                                <w:sz w:val="20"/>
                              </w:rPr>
                            </w:pPr>
                            <w:proofErr w:type="spellStart"/>
                            <w:r>
                              <w:rPr>
                                <w:rFonts w:ascii="Arial" w:hAnsi="Arial" w:cs="Arial"/>
                                <w:i/>
                                <w:sz w:val="20"/>
                              </w:rPr>
                              <w:t>Cdr</w:t>
                            </w:r>
                            <w:proofErr w:type="spellEnd"/>
                            <w:r>
                              <w:rPr>
                                <w:rFonts w:ascii="Arial" w:hAnsi="Arial" w:cs="Arial"/>
                                <w:i/>
                                <w:sz w:val="20"/>
                              </w:rPr>
                              <w:t xml:space="preserve"> Martin Schwartz, SN-</w:t>
                            </w:r>
                            <w:r w:rsidR="006F4B24">
                              <w:rPr>
                                <w:rFonts w:ascii="Arial" w:hAnsi="Arial" w:cs="Arial"/>
                                <w:i/>
                                <w:sz w:val="20"/>
                              </w:rPr>
                              <w:t>AC</w:t>
                            </w:r>
                            <w:r>
                              <w:rPr>
                                <w:rFonts w:ascii="Arial" w:hAnsi="Arial" w:cs="Arial"/>
                                <w:i/>
                                <w:sz w:val="20"/>
                              </w:rPr>
                              <w:t>N</w:t>
                            </w:r>
                          </w:p>
                          <w:p w14:paraId="14618DD4" w14:textId="6A4A9068" w:rsidR="009E4B0B" w:rsidRDefault="009E4B0B" w:rsidP="00DC7015">
                            <w:pPr>
                              <w:jc w:val="center"/>
                              <w:rPr>
                                <w:rFonts w:ascii="Arial" w:hAnsi="Arial" w:cs="Arial"/>
                                <w:i/>
                                <w:sz w:val="20"/>
                              </w:rPr>
                            </w:pPr>
                            <w:r>
                              <w:rPr>
                                <w:rFonts w:ascii="Arial" w:hAnsi="Arial" w:cs="Arial"/>
                                <w:i/>
                                <w:sz w:val="20"/>
                              </w:rPr>
                              <w:t>Lt Maggi Murphy, J</w:t>
                            </w:r>
                            <w:r w:rsidR="006F4B24">
                              <w:rPr>
                                <w:rFonts w:ascii="Arial" w:hAnsi="Arial" w:cs="Arial"/>
                                <w:i/>
                                <w:sz w:val="20"/>
                              </w:rPr>
                              <w:t>N</w:t>
                            </w:r>
                            <w:r>
                              <w:rPr>
                                <w:rFonts w:ascii="Arial" w:hAnsi="Arial" w:cs="Arial"/>
                                <w:i/>
                                <w:sz w:val="20"/>
                              </w:rPr>
                              <w:t>-I</w:t>
                            </w:r>
                            <w:r w:rsidR="006F4B24">
                              <w:rPr>
                                <w:rFonts w:ascii="Arial" w:hAnsi="Arial" w:cs="Arial"/>
                                <w:i/>
                                <w:sz w:val="20"/>
                              </w:rPr>
                              <w:t>N</w:t>
                            </w:r>
                          </w:p>
                          <w:p w14:paraId="4992D13A" w14:textId="6A83217B" w:rsidR="00825576" w:rsidRPr="00D173D7" w:rsidRDefault="0011622D" w:rsidP="00DC7015">
                            <w:pPr>
                              <w:jc w:val="center"/>
                              <w:rPr>
                                <w:rFonts w:ascii="Arial" w:hAnsi="Arial" w:cs="Arial"/>
                                <w:i/>
                                <w:sz w:val="20"/>
                              </w:rPr>
                            </w:pPr>
                            <w:r>
                              <w:rPr>
                                <w:rFonts w:ascii="Arial" w:hAnsi="Arial" w:cs="Arial"/>
                                <w:i/>
                                <w:sz w:val="20"/>
                              </w:rPr>
                              <w:t>P/C/C Lance J. Jensen, SN-IN (ad hoc)</w:t>
                            </w:r>
                          </w:p>
                          <w:p w14:paraId="3ED437D4" w14:textId="77777777" w:rsidR="00D173D7" w:rsidRPr="00D173D7" w:rsidRDefault="00D173D7" w:rsidP="00DC7015">
                            <w:pPr>
                              <w:jc w:val="center"/>
                              <w:rPr>
                                <w:rFonts w:ascii="Arial" w:hAnsi="Arial" w:cs="Arial"/>
                                <w:i/>
                                <w:sz w:val="20"/>
                                <w:u w:val="single"/>
                              </w:rPr>
                            </w:pPr>
                          </w:p>
                          <w:p w14:paraId="03877B22" w14:textId="77777777" w:rsidR="008A7FFE" w:rsidRPr="008A7FFE" w:rsidRDefault="008A7FFE" w:rsidP="008A7FFE">
                            <w:pPr>
                              <w:rPr>
                                <w:rFonts w:ascii="Arial" w:hAnsi="Arial" w:cs="Arial"/>
                                <w:i/>
                                <w:sz w:val="20"/>
                              </w:rPr>
                            </w:pPr>
                          </w:p>
                          <w:p w14:paraId="55F3B0BD" w14:textId="00D0165C" w:rsidR="00C2279C" w:rsidRDefault="00C2279C" w:rsidP="00DC7015">
                            <w:pPr>
                              <w:jc w:val="center"/>
                              <w:rPr>
                                <w:rFonts w:ascii="Arial" w:hAnsi="Arial" w:cs="Arial"/>
                                <w:sz w:val="52"/>
                                <w:szCs w:val="52"/>
                              </w:rPr>
                            </w:pPr>
                          </w:p>
                          <w:p w14:paraId="49F676C7" w14:textId="0F378258" w:rsidR="00C2279C" w:rsidRDefault="00C2279C" w:rsidP="00DC7015">
                            <w:pPr>
                              <w:jc w:val="center"/>
                              <w:rPr>
                                <w:rFonts w:ascii="Arial" w:hAnsi="Arial" w:cs="Arial"/>
                                <w:sz w:val="52"/>
                                <w:szCs w:val="52"/>
                              </w:rPr>
                            </w:pPr>
                          </w:p>
                          <w:p w14:paraId="5F9024F0" w14:textId="37E5E327" w:rsidR="00C2279C" w:rsidRDefault="00C2279C" w:rsidP="00DC7015">
                            <w:pPr>
                              <w:jc w:val="center"/>
                              <w:rPr>
                                <w:rFonts w:ascii="Arial" w:hAnsi="Arial" w:cs="Arial"/>
                                <w:sz w:val="52"/>
                                <w:szCs w:val="52"/>
                              </w:rPr>
                            </w:pPr>
                          </w:p>
                          <w:p w14:paraId="09483274" w14:textId="31C4331B" w:rsidR="00C2279C" w:rsidRDefault="00C2279C" w:rsidP="00DC7015">
                            <w:pPr>
                              <w:jc w:val="center"/>
                              <w:rPr>
                                <w:rFonts w:ascii="Arial" w:hAnsi="Arial" w:cs="Arial"/>
                                <w:sz w:val="52"/>
                                <w:szCs w:val="52"/>
                              </w:rPr>
                            </w:pPr>
                          </w:p>
                          <w:p w14:paraId="4EE957AB" w14:textId="1B652FC3" w:rsidR="00C2279C" w:rsidRDefault="00C2279C" w:rsidP="00DC7015">
                            <w:pPr>
                              <w:jc w:val="center"/>
                              <w:rPr>
                                <w:rFonts w:ascii="Arial" w:hAnsi="Arial" w:cs="Arial"/>
                                <w:sz w:val="52"/>
                                <w:szCs w:val="52"/>
                              </w:rPr>
                            </w:pPr>
                          </w:p>
                          <w:p w14:paraId="13E6041D" w14:textId="7A388FD1" w:rsidR="003F6B6E" w:rsidRDefault="003F6B6E" w:rsidP="00DC7015">
                            <w:pPr>
                              <w:jc w:val="center"/>
                              <w:rPr>
                                <w:rFonts w:ascii="Arial" w:hAnsi="Arial" w:cs="Arial"/>
                                <w:sz w:val="52"/>
                                <w:szCs w:val="52"/>
                              </w:rPr>
                            </w:pPr>
                          </w:p>
                          <w:p w14:paraId="66F24979" w14:textId="77F98D3B" w:rsidR="003F6B6E" w:rsidRDefault="003F6B6E" w:rsidP="00DC7015">
                            <w:pPr>
                              <w:jc w:val="center"/>
                              <w:rPr>
                                <w:rFonts w:ascii="Arial" w:hAnsi="Arial" w:cs="Arial"/>
                                <w:sz w:val="52"/>
                                <w:szCs w:val="52"/>
                              </w:rPr>
                            </w:pPr>
                          </w:p>
                          <w:p w14:paraId="3BAC0E50" w14:textId="52ADF2E5" w:rsidR="003F6B6E" w:rsidRDefault="003F6B6E" w:rsidP="00DC7015">
                            <w:pPr>
                              <w:jc w:val="center"/>
                              <w:rPr>
                                <w:rFonts w:ascii="Arial" w:hAnsi="Arial" w:cs="Arial"/>
                                <w:sz w:val="52"/>
                                <w:szCs w:val="52"/>
                              </w:rPr>
                            </w:pPr>
                          </w:p>
                          <w:p w14:paraId="764C213E" w14:textId="77777777" w:rsidR="003F6B6E" w:rsidRDefault="003F6B6E" w:rsidP="00DC7015">
                            <w:pPr>
                              <w:jc w:val="center"/>
                              <w:rPr>
                                <w:rFonts w:ascii="Arial" w:hAnsi="Arial" w:cs="Arial"/>
                                <w:sz w:val="52"/>
                                <w:szCs w:val="52"/>
                              </w:rPr>
                            </w:pPr>
                          </w:p>
                          <w:p w14:paraId="6E20DDA1" w14:textId="7DE36C3C" w:rsidR="002C6701" w:rsidRDefault="002C6701" w:rsidP="00DC7015">
                            <w:pPr>
                              <w:jc w:val="center"/>
                              <w:rPr>
                                <w:rFonts w:ascii="Arial" w:hAnsi="Arial" w:cs="Arial"/>
                                <w:sz w:val="52"/>
                                <w:szCs w:val="52"/>
                              </w:rPr>
                            </w:pPr>
                          </w:p>
                          <w:p w14:paraId="18BC38A7" w14:textId="77777777" w:rsidR="002C6701" w:rsidRPr="00CA2CD2" w:rsidRDefault="002C6701" w:rsidP="00DC7015">
                            <w:pPr>
                              <w:jc w:val="center"/>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FBF40" id="_x0000_t202" coordsize="21600,21600" o:spt="202" path="m,l,21600r21600,l21600,xe">
                <v:stroke joinstyle="miter"/>
                <v:path gradientshapeok="t" o:connecttype="rect"/>
              </v:shapetype>
              <v:shape id="Text Box 2" o:spid="_x0000_s1026" type="#_x0000_t202" style="position:absolute;left:0;text-align:left;margin-left:325.6pt;margin-top:4.8pt;width:376.8pt;height:591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" stroked="f">
                <v:textbox>
                  <w:txbxContent>
                    <w:p w14:paraId="5EAE18E6" w14:textId="273A596A" w:rsidR="009F58A1" w:rsidRDefault="009F58A1" w:rsidP="00DC7015"/>
                    <w:p w14:paraId="28AAD116" w14:textId="221184C1" w:rsidR="009F58A1" w:rsidRDefault="009F58A1" w:rsidP="00DC7015"/>
                    <w:p w14:paraId="151EABCB" w14:textId="05D2470C" w:rsidR="00CA2CD2" w:rsidRDefault="00CA2CD2" w:rsidP="00DC7015"/>
                    <w:p w14:paraId="779A27D7" w14:textId="77777777" w:rsidR="00294AF2" w:rsidRDefault="00294AF2" w:rsidP="00DC7015">
                      <w:pPr>
                        <w:tabs>
                          <w:tab w:val="center" w:pos="4680"/>
                          <w:tab w:val="left" w:pos="5040"/>
                          <w:tab w:val="left" w:pos="5760"/>
                          <w:tab w:val="left" w:pos="6480"/>
                          <w:tab w:val="left" w:pos="7200"/>
                          <w:tab w:val="left" w:pos="7920"/>
                          <w:tab w:val="left" w:pos="8640"/>
                          <w:tab w:val="left" w:pos="9360"/>
                          <w:tab w:val="right" w:pos="10080"/>
                        </w:tabs>
                        <w:contextualSpacing/>
                        <w:jc w:val="center"/>
                        <w:outlineLvl w:val="0"/>
                        <w:rPr>
                          <w:rFonts w:ascii="Arial" w:hAnsi="Arial"/>
                          <w:b/>
                          <w:sz w:val="32"/>
                        </w:rPr>
                      </w:pPr>
                    </w:p>
                    <w:p w14:paraId="2E03D450" w14:textId="6FF75704" w:rsidR="00CA2CD2" w:rsidRDefault="00CA2CD2" w:rsidP="00DC7015">
                      <w:pPr>
                        <w:tabs>
                          <w:tab w:val="center" w:pos="4680"/>
                          <w:tab w:val="left" w:pos="5040"/>
                          <w:tab w:val="left" w:pos="5760"/>
                          <w:tab w:val="left" w:pos="6480"/>
                          <w:tab w:val="left" w:pos="7200"/>
                          <w:tab w:val="left" w:pos="7920"/>
                          <w:tab w:val="left" w:pos="8640"/>
                          <w:tab w:val="left" w:pos="9360"/>
                          <w:tab w:val="right" w:pos="10080"/>
                        </w:tabs>
                        <w:contextualSpacing/>
                        <w:jc w:val="center"/>
                        <w:outlineLvl w:val="0"/>
                        <w:rPr>
                          <w:rFonts w:ascii="Arial" w:hAnsi="Arial"/>
                          <w:sz w:val="32"/>
                        </w:rPr>
                      </w:pPr>
                      <w:r>
                        <w:rPr>
                          <w:rFonts w:ascii="Arial" w:hAnsi="Arial"/>
                          <w:b/>
                          <w:sz w:val="32"/>
                        </w:rPr>
                        <w:t>UNITED STATES POWER SQUADRONS</w:t>
                      </w:r>
                      <w:r>
                        <w:rPr>
                          <w:rFonts w:ascii="Arial" w:hAnsi="Arial"/>
                          <w:sz w:val="32"/>
                          <w:vertAlign w:val="superscript"/>
                        </w:rPr>
                        <w:t>®</w:t>
                      </w:r>
                    </w:p>
                    <w:p w14:paraId="63F4DFFF" w14:textId="77777777" w:rsidR="00CA2CD2" w:rsidRDefault="00CA2CD2" w:rsidP="00DC7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contextualSpacing/>
                        <w:jc w:val="center"/>
                        <w:rPr>
                          <w:rFonts w:ascii="Arial" w:hAnsi="Arial"/>
                          <w:spacing w:val="-2"/>
                          <w:sz w:val="20"/>
                        </w:rPr>
                      </w:pPr>
                    </w:p>
                    <w:p w14:paraId="6EFC4A29" w14:textId="3E7F32BD" w:rsidR="00CA2CD2" w:rsidRDefault="00CA2CD2" w:rsidP="00DC7015">
                      <w:pPr>
                        <w:rPr>
                          <w:rFonts w:ascii="Arial" w:hAnsi="Arial"/>
                          <w:b/>
                          <w:i/>
                          <w:color w:val="FF0000"/>
                        </w:rPr>
                      </w:pPr>
                      <w:r>
                        <w:rPr>
                          <w:rFonts w:ascii="Arial" w:hAnsi="Arial"/>
                          <w:b/>
                          <w:i/>
                          <w:color w:val="FF0000"/>
                        </w:rPr>
                        <w:t xml:space="preserve">          </w:t>
                      </w:r>
                      <w:r w:rsidRPr="009624F9">
                        <w:rPr>
                          <w:rFonts w:ascii="Arial" w:hAnsi="Arial"/>
                          <w:b/>
                          <w:i/>
                          <w:color w:val="FF0000"/>
                        </w:rPr>
                        <w:t>Sail and Power Boating — America's Boating Club</w:t>
                      </w:r>
                    </w:p>
                    <w:p w14:paraId="30CA4A5D" w14:textId="5B93931F" w:rsidR="00CA2CD2" w:rsidRDefault="00CA2CD2" w:rsidP="00DC7015"/>
                    <w:p w14:paraId="477FF516" w14:textId="12EA2B41" w:rsidR="00CA2CD2" w:rsidRDefault="00CA2CD2" w:rsidP="00DC7015"/>
                    <w:p w14:paraId="3C8A236C" w14:textId="1A7DB2AA" w:rsidR="00CA2CD2" w:rsidRDefault="00CA2CD2" w:rsidP="00DC7015"/>
                    <w:p w14:paraId="44FE572B" w14:textId="77777777" w:rsidR="0032175B" w:rsidRDefault="0032175B" w:rsidP="00DC7015">
                      <w:pPr>
                        <w:jc w:val="center"/>
                        <w:rPr>
                          <w:rFonts w:ascii="Arial" w:hAnsi="Arial" w:cs="Arial"/>
                          <w:sz w:val="52"/>
                          <w:szCs w:val="52"/>
                        </w:rPr>
                      </w:pPr>
                    </w:p>
                    <w:p w14:paraId="633BE1B9" w14:textId="574674DE" w:rsidR="00CA2CD2" w:rsidRDefault="005B1D2E" w:rsidP="00DC7015">
                      <w:pPr>
                        <w:jc w:val="center"/>
                        <w:rPr>
                          <w:rFonts w:ascii="Arial" w:hAnsi="Arial" w:cs="Arial"/>
                          <w:sz w:val="52"/>
                          <w:szCs w:val="52"/>
                        </w:rPr>
                      </w:pPr>
                      <w:r>
                        <w:rPr>
                          <w:rFonts w:ascii="Arial" w:hAnsi="Arial" w:cs="Arial"/>
                          <w:sz w:val="52"/>
                          <w:szCs w:val="52"/>
                        </w:rPr>
                        <w:t>Bylaws</w:t>
                      </w:r>
                      <w:r w:rsidR="00BF4554">
                        <w:rPr>
                          <w:rFonts w:ascii="Arial" w:hAnsi="Arial" w:cs="Arial"/>
                          <w:sz w:val="52"/>
                          <w:szCs w:val="52"/>
                        </w:rPr>
                        <w:t xml:space="preserve"> of</w:t>
                      </w:r>
                    </w:p>
                    <w:p w14:paraId="5D45F956" w14:textId="607B3DEB" w:rsidR="00EA6767" w:rsidRDefault="00EA6767" w:rsidP="00DC7015">
                      <w:pPr>
                        <w:jc w:val="center"/>
                        <w:rPr>
                          <w:rFonts w:ascii="Arial" w:hAnsi="Arial" w:cs="Arial"/>
                          <w:sz w:val="52"/>
                          <w:szCs w:val="52"/>
                        </w:rPr>
                      </w:pPr>
                    </w:p>
                    <w:p w14:paraId="73034CDD" w14:textId="4B8785B3" w:rsidR="00EA6767" w:rsidRDefault="00EA6767" w:rsidP="00DC7015">
                      <w:pPr>
                        <w:jc w:val="center"/>
                        <w:rPr>
                          <w:rFonts w:ascii="Arial" w:hAnsi="Arial" w:cs="Arial"/>
                          <w:sz w:val="52"/>
                          <w:szCs w:val="52"/>
                        </w:rPr>
                      </w:pPr>
                      <w:r>
                        <w:rPr>
                          <w:rFonts w:ascii="Arial" w:hAnsi="Arial" w:cs="Arial"/>
                          <w:sz w:val="52"/>
                          <w:szCs w:val="52"/>
                        </w:rPr>
                        <w:t>USPS District 16</w:t>
                      </w:r>
                    </w:p>
                    <w:p w14:paraId="29211133" w14:textId="749D9DF4" w:rsidR="008A7FFE" w:rsidRDefault="008A7FFE" w:rsidP="00DC7015">
                      <w:pPr>
                        <w:jc w:val="center"/>
                        <w:rPr>
                          <w:rFonts w:ascii="Arial" w:hAnsi="Arial" w:cs="Arial"/>
                          <w:sz w:val="52"/>
                          <w:szCs w:val="52"/>
                        </w:rPr>
                      </w:pPr>
                    </w:p>
                    <w:p w14:paraId="5DC17DF8" w14:textId="300699E9" w:rsidR="008A7FFE" w:rsidRDefault="008A7FFE" w:rsidP="00DC7015">
                      <w:pPr>
                        <w:jc w:val="center"/>
                        <w:rPr>
                          <w:rFonts w:ascii="Arial" w:hAnsi="Arial" w:cs="Arial"/>
                          <w:sz w:val="52"/>
                          <w:szCs w:val="52"/>
                        </w:rPr>
                      </w:pPr>
                    </w:p>
                    <w:p w14:paraId="084B4302" w14:textId="149D6A20" w:rsidR="0032175B" w:rsidRPr="00B77FBB" w:rsidRDefault="00632147" w:rsidP="00DC7015">
                      <w:pPr>
                        <w:jc w:val="center"/>
                        <w:rPr>
                          <w:rFonts w:ascii="Arial" w:hAnsi="Arial" w:cs="Arial"/>
                          <w:sz w:val="36"/>
                          <w:szCs w:val="36"/>
                        </w:rPr>
                      </w:pPr>
                      <w:r w:rsidRPr="00B77FBB">
                        <w:rPr>
                          <w:rFonts w:ascii="Arial" w:hAnsi="Arial" w:cs="Arial"/>
                          <w:sz w:val="36"/>
                          <w:szCs w:val="36"/>
                        </w:rPr>
                        <w:t>28 October 2018</w:t>
                      </w:r>
                    </w:p>
                    <w:p w14:paraId="6F0E4408" w14:textId="1154DE32" w:rsidR="0032175B" w:rsidRDefault="0032175B" w:rsidP="00DC7015">
                      <w:pPr>
                        <w:jc w:val="center"/>
                        <w:rPr>
                          <w:rFonts w:ascii="Arial" w:hAnsi="Arial" w:cs="Arial"/>
                          <w:sz w:val="52"/>
                          <w:szCs w:val="52"/>
                        </w:rPr>
                      </w:pPr>
                    </w:p>
                    <w:p w14:paraId="7FDCDE3B" w14:textId="77777777" w:rsidR="0032175B" w:rsidRDefault="0032175B" w:rsidP="00DC7015">
                      <w:pPr>
                        <w:jc w:val="center"/>
                        <w:rPr>
                          <w:rFonts w:ascii="Arial" w:hAnsi="Arial" w:cs="Arial"/>
                          <w:sz w:val="52"/>
                          <w:szCs w:val="52"/>
                        </w:rPr>
                      </w:pPr>
                    </w:p>
                    <w:p w14:paraId="2343D003" w14:textId="7B8FDB47" w:rsidR="008A7FFE" w:rsidRDefault="008A7FFE" w:rsidP="00DC7015">
                      <w:pPr>
                        <w:jc w:val="center"/>
                        <w:rPr>
                          <w:rFonts w:ascii="Arial" w:hAnsi="Arial" w:cs="Arial"/>
                          <w:sz w:val="52"/>
                          <w:szCs w:val="52"/>
                        </w:rPr>
                      </w:pPr>
                    </w:p>
                    <w:p w14:paraId="58DC2AFA" w14:textId="215760A0" w:rsidR="008A7FFE" w:rsidRDefault="008A7FFE" w:rsidP="00DC7015">
                      <w:pPr>
                        <w:jc w:val="center"/>
                        <w:rPr>
                          <w:rFonts w:ascii="Arial" w:hAnsi="Arial" w:cs="Arial"/>
                          <w:i/>
                          <w:sz w:val="20"/>
                        </w:rPr>
                      </w:pPr>
                      <w:r>
                        <w:rPr>
                          <w:rFonts w:ascii="Arial" w:hAnsi="Arial" w:cs="Arial"/>
                          <w:i/>
                          <w:sz w:val="20"/>
                        </w:rPr>
                        <w:t>Prepared by 2018 D/16 Rules Committee</w:t>
                      </w:r>
                    </w:p>
                    <w:p w14:paraId="3022A61B" w14:textId="6E6EA218" w:rsidR="008A7FFE" w:rsidRDefault="00D173D7" w:rsidP="00DC7015">
                      <w:pPr>
                        <w:jc w:val="center"/>
                        <w:rPr>
                          <w:rFonts w:ascii="Arial" w:hAnsi="Arial" w:cs="Arial"/>
                          <w:i/>
                          <w:sz w:val="20"/>
                          <w:u w:val="single"/>
                        </w:rPr>
                      </w:pPr>
                      <w:r>
                        <w:rPr>
                          <w:rFonts w:ascii="Arial" w:hAnsi="Arial" w:cs="Arial"/>
                          <w:i/>
                          <w:sz w:val="20"/>
                        </w:rPr>
                        <w:t xml:space="preserve">P/C Sandra Thomas, </w:t>
                      </w:r>
                      <w:r>
                        <w:rPr>
                          <w:rFonts w:ascii="Arial" w:hAnsi="Arial" w:cs="Arial"/>
                          <w:i/>
                          <w:sz w:val="20"/>
                          <w:u w:val="single"/>
                        </w:rPr>
                        <w:t>AP</w:t>
                      </w:r>
                    </w:p>
                    <w:p w14:paraId="254D6A02" w14:textId="0363A0A9" w:rsidR="00D173D7" w:rsidRDefault="009E4B0B" w:rsidP="00DC7015">
                      <w:pPr>
                        <w:jc w:val="center"/>
                        <w:rPr>
                          <w:rFonts w:ascii="Arial" w:hAnsi="Arial" w:cs="Arial"/>
                          <w:i/>
                          <w:sz w:val="20"/>
                        </w:rPr>
                      </w:pPr>
                      <w:proofErr w:type="spellStart"/>
                      <w:r>
                        <w:rPr>
                          <w:rFonts w:ascii="Arial" w:hAnsi="Arial" w:cs="Arial"/>
                          <w:i/>
                          <w:sz w:val="20"/>
                        </w:rPr>
                        <w:t>Cdr</w:t>
                      </w:r>
                      <w:proofErr w:type="spellEnd"/>
                      <w:r>
                        <w:rPr>
                          <w:rFonts w:ascii="Arial" w:hAnsi="Arial" w:cs="Arial"/>
                          <w:i/>
                          <w:sz w:val="20"/>
                        </w:rPr>
                        <w:t xml:space="preserve"> Martin Schwartz, SN-</w:t>
                      </w:r>
                      <w:r w:rsidR="006F4B24">
                        <w:rPr>
                          <w:rFonts w:ascii="Arial" w:hAnsi="Arial" w:cs="Arial"/>
                          <w:i/>
                          <w:sz w:val="20"/>
                        </w:rPr>
                        <w:t>AC</w:t>
                      </w:r>
                      <w:r>
                        <w:rPr>
                          <w:rFonts w:ascii="Arial" w:hAnsi="Arial" w:cs="Arial"/>
                          <w:i/>
                          <w:sz w:val="20"/>
                        </w:rPr>
                        <w:t>N</w:t>
                      </w:r>
                    </w:p>
                    <w:p w14:paraId="14618DD4" w14:textId="6A4A9068" w:rsidR="009E4B0B" w:rsidRDefault="009E4B0B" w:rsidP="00DC7015">
                      <w:pPr>
                        <w:jc w:val="center"/>
                        <w:rPr>
                          <w:rFonts w:ascii="Arial" w:hAnsi="Arial" w:cs="Arial"/>
                          <w:i/>
                          <w:sz w:val="20"/>
                        </w:rPr>
                      </w:pPr>
                      <w:r>
                        <w:rPr>
                          <w:rFonts w:ascii="Arial" w:hAnsi="Arial" w:cs="Arial"/>
                          <w:i/>
                          <w:sz w:val="20"/>
                        </w:rPr>
                        <w:t>Lt Maggi Murphy, J</w:t>
                      </w:r>
                      <w:r w:rsidR="006F4B24">
                        <w:rPr>
                          <w:rFonts w:ascii="Arial" w:hAnsi="Arial" w:cs="Arial"/>
                          <w:i/>
                          <w:sz w:val="20"/>
                        </w:rPr>
                        <w:t>N</w:t>
                      </w:r>
                      <w:r>
                        <w:rPr>
                          <w:rFonts w:ascii="Arial" w:hAnsi="Arial" w:cs="Arial"/>
                          <w:i/>
                          <w:sz w:val="20"/>
                        </w:rPr>
                        <w:t>-I</w:t>
                      </w:r>
                      <w:r w:rsidR="006F4B24">
                        <w:rPr>
                          <w:rFonts w:ascii="Arial" w:hAnsi="Arial" w:cs="Arial"/>
                          <w:i/>
                          <w:sz w:val="20"/>
                        </w:rPr>
                        <w:t>N</w:t>
                      </w:r>
                    </w:p>
                    <w:p w14:paraId="4992D13A" w14:textId="6A83217B" w:rsidR="00825576" w:rsidRPr="00D173D7" w:rsidRDefault="0011622D" w:rsidP="00DC7015">
                      <w:pPr>
                        <w:jc w:val="center"/>
                        <w:rPr>
                          <w:rFonts w:ascii="Arial" w:hAnsi="Arial" w:cs="Arial"/>
                          <w:i/>
                          <w:sz w:val="20"/>
                        </w:rPr>
                      </w:pPr>
                      <w:r>
                        <w:rPr>
                          <w:rFonts w:ascii="Arial" w:hAnsi="Arial" w:cs="Arial"/>
                          <w:i/>
                          <w:sz w:val="20"/>
                        </w:rPr>
                        <w:t>P/C/C Lance J. Jensen, SN-IN (ad hoc)</w:t>
                      </w:r>
                    </w:p>
                    <w:p w14:paraId="3ED437D4" w14:textId="77777777" w:rsidR="00D173D7" w:rsidRPr="00D173D7" w:rsidRDefault="00D173D7" w:rsidP="00DC7015">
                      <w:pPr>
                        <w:jc w:val="center"/>
                        <w:rPr>
                          <w:rFonts w:ascii="Arial" w:hAnsi="Arial" w:cs="Arial"/>
                          <w:i/>
                          <w:sz w:val="20"/>
                          <w:u w:val="single"/>
                        </w:rPr>
                      </w:pPr>
                    </w:p>
                    <w:p w14:paraId="03877B22" w14:textId="77777777" w:rsidR="008A7FFE" w:rsidRPr="008A7FFE" w:rsidRDefault="008A7FFE" w:rsidP="008A7FFE">
                      <w:pPr>
                        <w:rPr>
                          <w:rFonts w:ascii="Arial" w:hAnsi="Arial" w:cs="Arial"/>
                          <w:i/>
                          <w:sz w:val="20"/>
                        </w:rPr>
                      </w:pPr>
                    </w:p>
                    <w:p w14:paraId="55F3B0BD" w14:textId="00D0165C" w:rsidR="00C2279C" w:rsidRDefault="00C2279C" w:rsidP="00DC7015">
                      <w:pPr>
                        <w:jc w:val="center"/>
                        <w:rPr>
                          <w:rFonts w:ascii="Arial" w:hAnsi="Arial" w:cs="Arial"/>
                          <w:sz w:val="52"/>
                          <w:szCs w:val="52"/>
                        </w:rPr>
                      </w:pPr>
                    </w:p>
                    <w:p w14:paraId="49F676C7" w14:textId="0F378258" w:rsidR="00C2279C" w:rsidRDefault="00C2279C" w:rsidP="00DC7015">
                      <w:pPr>
                        <w:jc w:val="center"/>
                        <w:rPr>
                          <w:rFonts w:ascii="Arial" w:hAnsi="Arial" w:cs="Arial"/>
                          <w:sz w:val="52"/>
                          <w:szCs w:val="52"/>
                        </w:rPr>
                      </w:pPr>
                    </w:p>
                    <w:p w14:paraId="5F9024F0" w14:textId="37E5E327" w:rsidR="00C2279C" w:rsidRDefault="00C2279C" w:rsidP="00DC7015">
                      <w:pPr>
                        <w:jc w:val="center"/>
                        <w:rPr>
                          <w:rFonts w:ascii="Arial" w:hAnsi="Arial" w:cs="Arial"/>
                          <w:sz w:val="52"/>
                          <w:szCs w:val="52"/>
                        </w:rPr>
                      </w:pPr>
                    </w:p>
                    <w:p w14:paraId="09483274" w14:textId="31C4331B" w:rsidR="00C2279C" w:rsidRDefault="00C2279C" w:rsidP="00DC7015">
                      <w:pPr>
                        <w:jc w:val="center"/>
                        <w:rPr>
                          <w:rFonts w:ascii="Arial" w:hAnsi="Arial" w:cs="Arial"/>
                          <w:sz w:val="52"/>
                          <w:szCs w:val="52"/>
                        </w:rPr>
                      </w:pPr>
                    </w:p>
                    <w:p w14:paraId="4EE957AB" w14:textId="1B652FC3" w:rsidR="00C2279C" w:rsidRDefault="00C2279C" w:rsidP="00DC7015">
                      <w:pPr>
                        <w:jc w:val="center"/>
                        <w:rPr>
                          <w:rFonts w:ascii="Arial" w:hAnsi="Arial" w:cs="Arial"/>
                          <w:sz w:val="52"/>
                          <w:szCs w:val="52"/>
                        </w:rPr>
                      </w:pPr>
                    </w:p>
                    <w:p w14:paraId="13E6041D" w14:textId="7A388FD1" w:rsidR="003F6B6E" w:rsidRDefault="003F6B6E" w:rsidP="00DC7015">
                      <w:pPr>
                        <w:jc w:val="center"/>
                        <w:rPr>
                          <w:rFonts w:ascii="Arial" w:hAnsi="Arial" w:cs="Arial"/>
                          <w:sz w:val="52"/>
                          <w:szCs w:val="52"/>
                        </w:rPr>
                      </w:pPr>
                    </w:p>
                    <w:p w14:paraId="66F24979" w14:textId="77F98D3B" w:rsidR="003F6B6E" w:rsidRDefault="003F6B6E" w:rsidP="00DC7015">
                      <w:pPr>
                        <w:jc w:val="center"/>
                        <w:rPr>
                          <w:rFonts w:ascii="Arial" w:hAnsi="Arial" w:cs="Arial"/>
                          <w:sz w:val="52"/>
                          <w:szCs w:val="52"/>
                        </w:rPr>
                      </w:pPr>
                    </w:p>
                    <w:p w14:paraId="3BAC0E50" w14:textId="52ADF2E5" w:rsidR="003F6B6E" w:rsidRDefault="003F6B6E" w:rsidP="00DC7015">
                      <w:pPr>
                        <w:jc w:val="center"/>
                        <w:rPr>
                          <w:rFonts w:ascii="Arial" w:hAnsi="Arial" w:cs="Arial"/>
                          <w:sz w:val="52"/>
                          <w:szCs w:val="52"/>
                        </w:rPr>
                      </w:pPr>
                    </w:p>
                    <w:p w14:paraId="764C213E" w14:textId="77777777" w:rsidR="003F6B6E" w:rsidRDefault="003F6B6E" w:rsidP="00DC7015">
                      <w:pPr>
                        <w:jc w:val="center"/>
                        <w:rPr>
                          <w:rFonts w:ascii="Arial" w:hAnsi="Arial" w:cs="Arial"/>
                          <w:sz w:val="52"/>
                          <w:szCs w:val="52"/>
                        </w:rPr>
                      </w:pPr>
                    </w:p>
                    <w:p w14:paraId="6E20DDA1" w14:textId="7DE36C3C" w:rsidR="002C6701" w:rsidRDefault="002C6701" w:rsidP="00DC7015">
                      <w:pPr>
                        <w:jc w:val="center"/>
                        <w:rPr>
                          <w:rFonts w:ascii="Arial" w:hAnsi="Arial" w:cs="Arial"/>
                          <w:sz w:val="52"/>
                          <w:szCs w:val="52"/>
                        </w:rPr>
                      </w:pPr>
                    </w:p>
                    <w:p w14:paraId="18BC38A7" w14:textId="77777777" w:rsidR="002C6701" w:rsidRPr="00CA2CD2" w:rsidRDefault="002C6701" w:rsidP="00DC7015">
                      <w:pPr>
                        <w:jc w:val="center"/>
                        <w:rPr>
                          <w:rFonts w:ascii="Arial" w:hAnsi="Arial" w:cs="Arial"/>
                          <w:sz w:val="52"/>
                          <w:szCs w:val="52"/>
                        </w:rPr>
                      </w:pPr>
                    </w:p>
                  </w:txbxContent>
                </v:textbox>
                <w10:wrap type="square" anchorx="margin"/>
              </v:shape>
            </w:pict>
          </mc:Fallback>
        </mc:AlternateContent>
      </w:r>
      <w:r w:rsidR="006528B4">
        <w:fldChar w:fldCharType="begin"/>
      </w:r>
      <w:r w:rsidR="006528B4">
        <w:instrText xml:space="preserve"> SEQ CHAPTER \h \r 1</w:instrText>
      </w:r>
      <w:r w:rsidR="006528B4">
        <w:fldChar w:fldCharType="end"/>
      </w:r>
      <w:r w:rsidR="003E43FB">
        <w:rPr>
          <w:noProof/>
        </w:rPr>
        <mc:AlternateContent>
          <mc:Choice Requires="wps">
            <w:drawing>
              <wp:anchor distT="0" distB="0" distL="114300" distR="114300" simplePos="0" relativeHeight="251656704" behindDoc="0" locked="0" layoutInCell="0" allowOverlap="1" wp14:anchorId="5E82170E" wp14:editId="3CA1E309">
                <wp:simplePos x="0" y="0"/>
                <wp:positionH relativeFrom="column">
                  <wp:posOffset>-671830</wp:posOffset>
                </wp:positionH>
                <wp:positionV relativeFrom="paragraph">
                  <wp:posOffset>-612140</wp:posOffset>
                </wp:positionV>
                <wp:extent cx="2240280" cy="10154285"/>
                <wp:effectExtent l="0" t="0" r="0" b="0"/>
                <wp:wrapSquare wrapText="r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015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21722" w14:textId="77777777" w:rsidR="00426341" w:rsidRDefault="003E43FB">
                            <w:r w:rsidRPr="007E3EFC">
                              <w:rPr>
                                <w:noProof/>
                              </w:rPr>
                              <w:drawing>
                                <wp:inline distT="0" distB="0" distL="0" distR="0" wp14:anchorId="5E821724" wp14:editId="728F24AE">
                                  <wp:extent cx="2057400" cy="10001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0001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2170E" id="_x0000_s1027" type="#_x0000_t202" style="position:absolute;left:0;text-align:left;margin-left:-52.9pt;margin-top:-48.2pt;width:176.4pt;height:799.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" o:allowincell="f" stroked="f">
                <v:textbox style="mso-fit-shape-to-text:t">
                  <w:txbxContent>
                    <w:p w14:paraId="5E821722" w14:textId="77777777" w:rsidR="00426341" w:rsidRDefault="003E43FB">
                      <w:r w:rsidRPr="007E3EFC">
                        <w:rPr>
                          <w:noProof/>
                        </w:rPr>
                        <w:drawing>
                          <wp:inline distT="0" distB="0" distL="0" distR="0" wp14:anchorId="5E821724" wp14:editId="728F24AE">
                            <wp:extent cx="2057400" cy="10001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0001885"/>
                                    </a:xfrm>
                                    <a:prstGeom prst="rect">
                                      <a:avLst/>
                                    </a:prstGeom>
                                    <a:noFill/>
                                    <a:ln>
                                      <a:noFill/>
                                    </a:ln>
                                  </pic:spPr>
                                </pic:pic>
                              </a:graphicData>
                            </a:graphic>
                          </wp:inline>
                        </w:drawing>
                      </w:r>
                    </w:p>
                  </w:txbxContent>
                </v:textbox>
                <w10:wrap type="square" side="right"/>
              </v:shape>
            </w:pict>
          </mc:Fallback>
        </mc:AlternateContent>
      </w:r>
    </w:p>
    <w:p w14:paraId="528486F2" w14:textId="2DD1FD8B" w:rsidR="00F64F99" w:rsidRDefault="00BB10B3" w:rsidP="00F64F99">
      <w:pPr>
        <w:contextualSpacing/>
        <w:jc w:val="center"/>
        <w:outlineLvl w:val="0"/>
        <w:rPr>
          <w:rFonts w:ascii="Arial" w:hAnsi="Arial"/>
          <w:b/>
          <w:color w:val="000000"/>
          <w:szCs w:val="24"/>
        </w:rPr>
        <w:sectPr w:rsidR="00F64F99" w:rsidSect="00C53550">
          <w:footerReference w:type="default" r:id="rId9"/>
          <w:endnotePr>
            <w:numFmt w:val="decimal"/>
          </w:endnotePr>
          <w:pgSz w:w="12240" w:h="15840"/>
          <w:pgMar w:top="720" w:right="1080" w:bottom="1080" w:left="1080" w:header="1152" w:footer="864" w:gutter="0"/>
          <w:pgNumType w:start="3"/>
          <w:cols w:space="720"/>
          <w:docGrid w:linePitch="326"/>
        </w:sectPr>
      </w:pPr>
      <w:r>
        <w:rPr>
          <w:noProof/>
        </w:rPr>
        <w:lastRenderedPageBreak/>
        <w:drawing>
          <wp:inline distT="0" distB="0" distL="0" distR="0" wp14:anchorId="79CFDB0E" wp14:editId="0F2536D8">
            <wp:extent cx="6400800" cy="821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8214360"/>
                    </a:xfrm>
                    <a:prstGeom prst="rect">
                      <a:avLst/>
                    </a:prstGeom>
                    <a:noFill/>
                    <a:ln>
                      <a:noFill/>
                    </a:ln>
                  </pic:spPr>
                </pic:pic>
              </a:graphicData>
            </a:graphic>
          </wp:inline>
        </w:drawing>
      </w:r>
    </w:p>
    <w:p w14:paraId="25D663CA" w14:textId="5DF6721C" w:rsidR="008361C4" w:rsidRDefault="008361C4">
      <w:pPr>
        <w:rPr>
          <w:rFonts w:ascii="Arial" w:hAnsi="Arial"/>
          <w:b/>
          <w:color w:val="000000"/>
          <w:szCs w:val="24"/>
        </w:rPr>
      </w:pPr>
    </w:p>
    <w:p w14:paraId="0C2F3731" w14:textId="5C82ED4C" w:rsidR="003440C3" w:rsidRPr="00F90748" w:rsidRDefault="003440C3" w:rsidP="00050E90">
      <w:pPr>
        <w:contextualSpacing/>
        <w:jc w:val="center"/>
        <w:outlineLvl w:val="0"/>
        <w:rPr>
          <w:rFonts w:ascii="Arial" w:hAnsi="Arial"/>
          <w:b/>
          <w:color w:val="000000"/>
          <w:szCs w:val="24"/>
        </w:rPr>
      </w:pPr>
      <w:r w:rsidRPr="00F90748">
        <w:rPr>
          <w:rFonts w:ascii="Arial" w:hAnsi="Arial"/>
          <w:b/>
          <w:color w:val="000000"/>
          <w:szCs w:val="24"/>
        </w:rPr>
        <w:t>TABLE OF CONTENTS</w:t>
      </w:r>
    </w:p>
    <w:p w14:paraId="0A64FCB0" w14:textId="77777777" w:rsidR="003440C3" w:rsidRDefault="003440C3" w:rsidP="00050E90">
      <w:pPr>
        <w:tabs>
          <w:tab w:val="left" w:pos="720"/>
          <w:tab w:val="left" w:pos="1440"/>
          <w:tab w:val="left" w:pos="2160"/>
          <w:tab w:val="left" w:pos="2880"/>
          <w:tab w:val="left" w:leader="dot" w:pos="7200"/>
          <w:tab w:val="left" w:pos="9072"/>
          <w:tab w:val="left" w:pos="9360"/>
          <w:tab w:val="right" w:pos="10080"/>
        </w:tabs>
        <w:contextualSpacing/>
        <w:outlineLvl w:val="0"/>
        <w:rPr>
          <w:rFonts w:ascii="Arial" w:hAnsi="Arial"/>
          <w:color w:val="000000"/>
          <w:sz w:val="20"/>
        </w:rPr>
      </w:pPr>
      <w:r>
        <w:rPr>
          <w:rFonts w:ascii="Arial" w:hAnsi="Arial"/>
          <w:color w:val="000000"/>
          <w:sz w:val="20"/>
        </w:rPr>
        <w:t>ARTICLE 1</w:t>
      </w:r>
    </w:p>
    <w:p w14:paraId="5F3EB404" w14:textId="77777777" w:rsidR="003440C3" w:rsidRDefault="003440C3" w:rsidP="00050E90">
      <w:pPr>
        <w:tabs>
          <w:tab w:val="left" w:pos="720"/>
          <w:tab w:val="left" w:pos="1440"/>
          <w:tab w:val="left" w:pos="2160"/>
          <w:tab w:val="left" w:pos="2880"/>
          <w:tab w:val="left" w:leader="dot" w:pos="7200"/>
          <w:tab w:val="left" w:pos="9072"/>
          <w:tab w:val="left" w:pos="9360"/>
          <w:tab w:val="right" w:pos="10080"/>
        </w:tabs>
        <w:contextualSpacing/>
        <w:rPr>
          <w:rFonts w:ascii="Arial" w:hAnsi="Arial"/>
          <w:color w:val="000000"/>
          <w:sz w:val="20"/>
        </w:rPr>
      </w:pPr>
      <w:r>
        <w:rPr>
          <w:rFonts w:ascii="Arial" w:hAnsi="Arial"/>
          <w:color w:val="000000"/>
          <w:sz w:val="20"/>
        </w:rPr>
        <w:t xml:space="preserve"> </w:t>
      </w:r>
      <w:r>
        <w:rPr>
          <w:rFonts w:ascii="Arial" w:hAnsi="Arial"/>
          <w:color w:val="000000"/>
          <w:sz w:val="20"/>
        </w:rPr>
        <w:tab/>
      </w:r>
    </w:p>
    <w:p w14:paraId="038CF39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t xml:space="preserve">District Organization </w:t>
      </w:r>
      <w:r>
        <w:rPr>
          <w:rFonts w:ascii="Arial" w:hAnsi="Arial"/>
          <w:color w:val="000000"/>
          <w:sz w:val="20"/>
        </w:rPr>
        <w:tab/>
        <w:t>Sections 1.1 - 1.2</w:t>
      </w:r>
    </w:p>
    <w:p w14:paraId="516AB908" w14:textId="77777777" w:rsidR="003440C3" w:rsidRDefault="003440C3" w:rsidP="00050E90">
      <w:pPr>
        <w:tabs>
          <w:tab w:val="left" w:pos="720"/>
          <w:tab w:val="left" w:pos="1440"/>
          <w:tab w:val="left" w:pos="2160"/>
          <w:tab w:val="left" w:pos="288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t xml:space="preserve">Word and Term Meaning </w:t>
      </w:r>
      <w:r>
        <w:rPr>
          <w:rFonts w:ascii="Arial" w:hAnsi="Arial"/>
          <w:color w:val="000000"/>
          <w:sz w:val="20"/>
        </w:rPr>
        <w:tab/>
        <w:t>Sections 1.3 - 1.4</w:t>
      </w:r>
    </w:p>
    <w:p w14:paraId="0649506F" w14:textId="77777777" w:rsidR="003440C3" w:rsidRDefault="003440C3" w:rsidP="00050E90">
      <w:pPr>
        <w:tabs>
          <w:tab w:val="left" w:pos="720"/>
          <w:tab w:val="left" w:pos="1440"/>
          <w:tab w:val="left" w:pos="2160"/>
          <w:tab w:val="left" w:pos="2880"/>
          <w:tab w:val="left" w:leader="dot" w:pos="7200"/>
          <w:tab w:val="left" w:leader="dot" w:pos="9086"/>
          <w:tab w:val="left" w:pos="9360"/>
          <w:tab w:val="right" w:pos="10080"/>
        </w:tabs>
        <w:contextualSpacing/>
        <w:rPr>
          <w:rFonts w:ascii="Arial" w:hAnsi="Arial"/>
          <w:color w:val="000000"/>
          <w:sz w:val="20"/>
        </w:rPr>
      </w:pPr>
    </w:p>
    <w:p w14:paraId="459F74B6" w14:textId="77777777" w:rsidR="003440C3" w:rsidRDefault="003440C3" w:rsidP="00050E90">
      <w:pPr>
        <w:tabs>
          <w:tab w:val="left" w:pos="720"/>
          <w:tab w:val="left" w:pos="1440"/>
          <w:tab w:val="left" w:pos="2160"/>
          <w:tab w:val="left" w:pos="288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2</w:t>
      </w:r>
    </w:p>
    <w:p w14:paraId="114D4169" w14:textId="77777777" w:rsidR="003440C3" w:rsidRDefault="003440C3" w:rsidP="00050E90">
      <w:pPr>
        <w:tabs>
          <w:tab w:val="left" w:pos="720"/>
          <w:tab w:val="left" w:pos="1440"/>
          <w:tab w:val="left" w:pos="2160"/>
          <w:tab w:val="left" w:pos="288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 xml:space="preserve"> </w:t>
      </w:r>
      <w:r>
        <w:rPr>
          <w:rFonts w:ascii="Arial" w:hAnsi="Arial"/>
          <w:color w:val="000000"/>
          <w:sz w:val="20"/>
        </w:rPr>
        <w:tab/>
      </w:r>
    </w:p>
    <w:p w14:paraId="5BD3241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b/>
        <w:t>Officers and Committees</w:t>
      </w:r>
    </w:p>
    <w:p w14:paraId="4E1BB8F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General Provisions</w:t>
      </w:r>
      <w:r>
        <w:rPr>
          <w:rFonts w:ascii="Arial" w:hAnsi="Arial"/>
          <w:color w:val="000000"/>
          <w:sz w:val="20"/>
        </w:rPr>
        <w:tab/>
        <w:t>Section 2.1</w:t>
      </w:r>
    </w:p>
    <w:p w14:paraId="1893507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Elected Officers</w:t>
      </w:r>
    </w:p>
    <w:p w14:paraId="6683C22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Commander</w:t>
      </w:r>
      <w:r>
        <w:rPr>
          <w:rFonts w:ascii="Arial" w:hAnsi="Arial"/>
          <w:color w:val="000000"/>
          <w:sz w:val="20"/>
        </w:rPr>
        <w:tab/>
        <w:t>Section 2.2</w:t>
      </w:r>
    </w:p>
    <w:p w14:paraId="67BCE800"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Executive Officer</w:t>
      </w:r>
      <w:r>
        <w:rPr>
          <w:rFonts w:ascii="Arial" w:hAnsi="Arial"/>
          <w:color w:val="000000"/>
          <w:sz w:val="20"/>
        </w:rPr>
        <w:tab/>
        <w:t>Section 2.3</w:t>
      </w:r>
    </w:p>
    <w:p w14:paraId="551D35E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Educational Officer</w:t>
      </w:r>
      <w:r>
        <w:rPr>
          <w:rFonts w:ascii="Arial" w:hAnsi="Arial"/>
          <w:color w:val="000000"/>
          <w:sz w:val="20"/>
        </w:rPr>
        <w:tab/>
        <w:t>Section 2.4</w:t>
      </w:r>
    </w:p>
    <w:p w14:paraId="5CAA641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Administrative Officer</w:t>
      </w:r>
      <w:r>
        <w:rPr>
          <w:rFonts w:ascii="Arial" w:hAnsi="Arial"/>
          <w:color w:val="000000"/>
          <w:sz w:val="20"/>
        </w:rPr>
        <w:tab/>
        <w:t>Section 2.5</w:t>
      </w:r>
    </w:p>
    <w:p w14:paraId="0FCFB46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Secretary</w:t>
      </w:r>
      <w:r>
        <w:rPr>
          <w:rFonts w:ascii="Arial" w:hAnsi="Arial"/>
          <w:color w:val="000000"/>
          <w:sz w:val="20"/>
        </w:rPr>
        <w:tab/>
        <w:t>Section 2.6</w:t>
      </w:r>
    </w:p>
    <w:p w14:paraId="2E47D32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Treasurer</w:t>
      </w:r>
      <w:r>
        <w:rPr>
          <w:rFonts w:ascii="Arial" w:hAnsi="Arial"/>
          <w:color w:val="000000"/>
          <w:sz w:val="20"/>
        </w:rPr>
        <w:tab/>
        <w:t>Section 2.7</w:t>
      </w:r>
    </w:p>
    <w:p w14:paraId="147BE71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Elected Assistants</w:t>
      </w:r>
      <w:r>
        <w:rPr>
          <w:rFonts w:ascii="Arial" w:hAnsi="Arial"/>
          <w:color w:val="000000"/>
          <w:sz w:val="20"/>
        </w:rPr>
        <w:tab/>
        <w:t>Section 2.8</w:t>
      </w:r>
    </w:p>
    <w:p w14:paraId="705E37F9"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General Committees</w:t>
      </w:r>
    </w:p>
    <w:p w14:paraId="69962FA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Nominating Committee</w:t>
      </w:r>
      <w:r>
        <w:rPr>
          <w:rFonts w:ascii="Arial" w:hAnsi="Arial"/>
          <w:color w:val="000000"/>
          <w:sz w:val="20"/>
        </w:rPr>
        <w:tab/>
        <w:t>Section 2.9.1</w:t>
      </w:r>
    </w:p>
    <w:p w14:paraId="41AE548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Rules Committee</w:t>
      </w:r>
      <w:r>
        <w:rPr>
          <w:rFonts w:ascii="Arial" w:hAnsi="Arial"/>
          <w:color w:val="000000"/>
          <w:sz w:val="20"/>
        </w:rPr>
        <w:tab/>
        <w:t>Section 2.9.2</w:t>
      </w:r>
    </w:p>
    <w:p w14:paraId="57ECE65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Auditing Committee</w:t>
      </w:r>
      <w:r>
        <w:rPr>
          <w:rFonts w:ascii="Arial" w:hAnsi="Arial"/>
          <w:color w:val="000000"/>
          <w:sz w:val="20"/>
        </w:rPr>
        <w:tab/>
        <w:t>Section 2.9.3</w:t>
      </w:r>
    </w:p>
    <w:p w14:paraId="364CFBF5" w14:textId="77777777" w:rsidR="003440C3" w:rsidRDefault="003440C3" w:rsidP="00050E90">
      <w:pPr>
        <w:tabs>
          <w:tab w:val="left" w:pos="-3420"/>
          <w:tab w:val="left" w:pos="720"/>
          <w:tab w:val="left" w:pos="1440"/>
          <w:tab w:val="left" w:pos="2160"/>
          <w:tab w:val="left" w:leader="dot" w:pos="7200"/>
          <w:tab w:val="left" w:leader="dot" w:pos="9086"/>
        </w:tabs>
        <w:contextualSpacing/>
        <w:rPr>
          <w:rFonts w:ascii="Arial" w:hAnsi="Arial"/>
          <w:color w:val="000000"/>
          <w:sz w:val="20"/>
        </w:rPr>
      </w:pPr>
      <w:r>
        <w:rPr>
          <w:rFonts w:ascii="Arial" w:hAnsi="Arial"/>
          <w:color w:val="000000"/>
          <w:sz w:val="20"/>
        </w:rPr>
        <w:tab/>
      </w:r>
      <w:r>
        <w:rPr>
          <w:rFonts w:ascii="Arial" w:hAnsi="Arial"/>
          <w:color w:val="000000"/>
          <w:sz w:val="20"/>
        </w:rPr>
        <w:tab/>
        <w:t xml:space="preserve">Appointed Committees </w:t>
      </w:r>
    </w:p>
    <w:p w14:paraId="426ABED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7200" w:hanging="5040"/>
        <w:contextualSpacing/>
        <w:rPr>
          <w:rFonts w:ascii="Arial" w:hAnsi="Arial"/>
          <w:color w:val="000000"/>
          <w:sz w:val="20"/>
        </w:rPr>
      </w:pPr>
      <w:r>
        <w:rPr>
          <w:rFonts w:ascii="Arial" w:hAnsi="Arial"/>
          <w:color w:val="000000"/>
          <w:sz w:val="20"/>
        </w:rPr>
        <w:t>Planning Committee</w:t>
      </w:r>
      <w:r>
        <w:rPr>
          <w:rFonts w:ascii="Arial" w:hAnsi="Arial"/>
          <w:color w:val="000000"/>
          <w:sz w:val="20"/>
        </w:rPr>
        <w:tab/>
        <w:t>Section 2.10.1</w:t>
      </w:r>
    </w:p>
    <w:p w14:paraId="142934D3"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9072" w:hanging="9072"/>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Budget and Finance Committee</w:t>
      </w:r>
      <w:r>
        <w:rPr>
          <w:rFonts w:ascii="Arial" w:hAnsi="Arial"/>
          <w:color w:val="000000"/>
          <w:sz w:val="20"/>
        </w:rPr>
        <w:tab/>
        <w:t>Section 2.10.2</w:t>
      </w:r>
    </w:p>
    <w:p w14:paraId="0BDC44E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9072" w:hanging="9072"/>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Membership Committee</w:t>
      </w:r>
      <w:r>
        <w:rPr>
          <w:rFonts w:ascii="Arial" w:hAnsi="Arial"/>
          <w:color w:val="000000"/>
          <w:sz w:val="20"/>
        </w:rPr>
        <w:tab/>
        <w:t>Section 2.10.3</w:t>
      </w:r>
    </w:p>
    <w:p w14:paraId="1C4BA82F"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Member Involvement Committee</w:t>
      </w:r>
      <w:r>
        <w:rPr>
          <w:rFonts w:ascii="Arial" w:hAnsi="Arial"/>
          <w:color w:val="000000"/>
          <w:sz w:val="20"/>
        </w:rPr>
        <w:tab/>
        <w:t>Section 2.10.4</w:t>
      </w:r>
    </w:p>
    <w:p w14:paraId="1D7FE63F"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Law Committee</w:t>
      </w:r>
      <w:r>
        <w:rPr>
          <w:rFonts w:ascii="Arial" w:hAnsi="Arial"/>
          <w:color w:val="000000"/>
          <w:sz w:val="20"/>
        </w:rPr>
        <w:tab/>
        <w:t>Section 2.10.5</w:t>
      </w:r>
    </w:p>
    <w:p w14:paraId="4EB0CA30"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Personnel Committee</w:t>
      </w:r>
      <w:r>
        <w:rPr>
          <w:rFonts w:ascii="Arial" w:hAnsi="Arial"/>
          <w:color w:val="000000"/>
          <w:sz w:val="20"/>
        </w:rPr>
        <w:tab/>
        <w:t>Section 2.10.6</w:t>
      </w:r>
    </w:p>
    <w:p w14:paraId="6F49825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USPS Educational Fund Representative</w:t>
      </w:r>
      <w:r>
        <w:rPr>
          <w:rFonts w:ascii="Arial" w:hAnsi="Arial"/>
          <w:color w:val="000000"/>
          <w:sz w:val="20"/>
        </w:rPr>
        <w:tab/>
        <w:t>Section 2.10.7</w:t>
      </w:r>
    </w:p>
    <w:p w14:paraId="7219CA1F"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Marketing Committees</w:t>
      </w:r>
      <w:r>
        <w:rPr>
          <w:rFonts w:ascii="Arial" w:hAnsi="Arial"/>
          <w:color w:val="000000"/>
          <w:sz w:val="20"/>
        </w:rPr>
        <w:tab/>
        <w:t>Section 2.10.8</w:t>
      </w:r>
    </w:p>
    <w:p w14:paraId="626BFFF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Other Committees</w:t>
      </w:r>
      <w:r>
        <w:rPr>
          <w:rFonts w:ascii="Arial" w:hAnsi="Arial"/>
          <w:color w:val="000000"/>
          <w:sz w:val="20"/>
        </w:rPr>
        <w:tab/>
        <w:t>Section 2.10.9</w:t>
      </w:r>
    </w:p>
    <w:p w14:paraId="6447BEE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Other Appointed Officers</w:t>
      </w:r>
    </w:p>
    <w:p w14:paraId="2F73C71D"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9072" w:hanging="9072"/>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Editor</w:t>
      </w:r>
      <w:r>
        <w:rPr>
          <w:rFonts w:ascii="Arial" w:hAnsi="Arial"/>
          <w:color w:val="000000"/>
          <w:sz w:val="20"/>
        </w:rPr>
        <w:tab/>
        <w:t>Section 2.11</w:t>
      </w:r>
    </w:p>
    <w:p w14:paraId="07AA6E8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Property Officer</w:t>
      </w:r>
      <w:r>
        <w:rPr>
          <w:rFonts w:ascii="Arial" w:hAnsi="Arial"/>
          <w:color w:val="000000"/>
          <w:sz w:val="20"/>
        </w:rPr>
        <w:tab/>
        <w:t>Section 2.12</w:t>
      </w:r>
    </w:p>
    <w:p w14:paraId="305F772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Chaplain</w:t>
      </w:r>
      <w:r>
        <w:rPr>
          <w:rFonts w:ascii="Arial" w:hAnsi="Arial"/>
          <w:color w:val="000000"/>
          <w:sz w:val="20"/>
        </w:rPr>
        <w:tab/>
        <w:t>Section 2.13</w:t>
      </w:r>
    </w:p>
    <w:p w14:paraId="596AF6E5"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t>Flag Lieutenant</w:t>
      </w:r>
      <w:r>
        <w:rPr>
          <w:rFonts w:ascii="Arial" w:hAnsi="Arial"/>
          <w:color w:val="000000"/>
          <w:sz w:val="20"/>
        </w:rPr>
        <w:tab/>
        <w:t>Section 2.13</w:t>
      </w:r>
    </w:p>
    <w:p w14:paraId="778EA653"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368FB703"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3</w:t>
      </w:r>
      <w:r>
        <w:rPr>
          <w:rFonts w:ascii="Arial" w:hAnsi="Arial"/>
          <w:color w:val="000000"/>
          <w:sz w:val="20"/>
        </w:rPr>
        <w:tab/>
        <w:t>[RESERVED]</w:t>
      </w:r>
    </w:p>
    <w:p w14:paraId="426CC77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622D87E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 xml:space="preserve"> </w:t>
      </w:r>
      <w:r>
        <w:rPr>
          <w:rFonts w:ascii="Arial" w:hAnsi="Arial"/>
          <w:color w:val="000000"/>
          <w:sz w:val="20"/>
        </w:rPr>
        <w:tab/>
      </w:r>
    </w:p>
    <w:p w14:paraId="07C3C16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4</w:t>
      </w:r>
    </w:p>
    <w:p w14:paraId="7BDF320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3C8F3DCA"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 xml:space="preserve"> </w:t>
      </w:r>
      <w:r>
        <w:rPr>
          <w:rFonts w:ascii="Arial" w:hAnsi="Arial"/>
          <w:color w:val="000000"/>
          <w:sz w:val="20"/>
        </w:rPr>
        <w:tab/>
        <w:t>The Conference</w:t>
      </w:r>
    </w:p>
    <w:p w14:paraId="5E4242FA"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Conference</w:t>
      </w:r>
      <w:r>
        <w:rPr>
          <w:rFonts w:ascii="Arial" w:hAnsi="Arial"/>
          <w:color w:val="000000"/>
          <w:sz w:val="20"/>
        </w:rPr>
        <w:tab/>
        <w:t>Section 4.1</w:t>
      </w:r>
    </w:p>
    <w:p w14:paraId="2F104D6F"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Delegates</w:t>
      </w:r>
      <w:r>
        <w:rPr>
          <w:rFonts w:ascii="Arial" w:hAnsi="Arial"/>
          <w:color w:val="000000"/>
          <w:sz w:val="20"/>
        </w:rPr>
        <w:tab/>
        <w:t>Section 4.2</w:t>
      </w:r>
    </w:p>
    <w:p w14:paraId="1F776249"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Duties of</w:t>
      </w:r>
      <w:r>
        <w:rPr>
          <w:rFonts w:ascii="Arial" w:hAnsi="Arial"/>
          <w:color w:val="000000"/>
          <w:sz w:val="20"/>
        </w:rPr>
        <w:tab/>
        <w:t>Section 4.3</w:t>
      </w:r>
    </w:p>
    <w:p w14:paraId="42023E85"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ARTICLE 5</w:t>
      </w:r>
    </w:p>
    <w:p w14:paraId="6B25506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 xml:space="preserve"> </w:t>
      </w:r>
    </w:p>
    <w:p w14:paraId="118A625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b/>
        <w:t xml:space="preserve">Meetings, Notices, and Quorums  </w:t>
      </w:r>
    </w:p>
    <w:p w14:paraId="04EADB01"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Number of Conferences</w:t>
      </w:r>
      <w:r>
        <w:rPr>
          <w:rFonts w:ascii="Arial" w:hAnsi="Arial"/>
          <w:color w:val="000000"/>
          <w:sz w:val="20"/>
        </w:rPr>
        <w:tab/>
        <w:t>Section 5.1</w:t>
      </w:r>
    </w:p>
    <w:p w14:paraId="40E0687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9072" w:hanging="9072"/>
        <w:contextualSpacing/>
        <w:rPr>
          <w:rFonts w:ascii="Arial" w:hAnsi="Arial"/>
          <w:color w:val="000000"/>
          <w:sz w:val="20"/>
        </w:rPr>
      </w:pPr>
      <w:r>
        <w:rPr>
          <w:rFonts w:ascii="Arial" w:hAnsi="Arial"/>
          <w:color w:val="000000"/>
          <w:sz w:val="20"/>
        </w:rPr>
        <w:tab/>
      </w:r>
      <w:r>
        <w:rPr>
          <w:rFonts w:ascii="Arial" w:hAnsi="Arial"/>
          <w:color w:val="000000"/>
          <w:sz w:val="20"/>
        </w:rPr>
        <w:tab/>
        <w:t>[Reserved]</w:t>
      </w:r>
      <w:r>
        <w:rPr>
          <w:rFonts w:ascii="Arial" w:hAnsi="Arial"/>
          <w:color w:val="000000"/>
          <w:sz w:val="20"/>
        </w:rPr>
        <w:tab/>
        <w:t>Section 5.2</w:t>
      </w:r>
    </w:p>
    <w:p w14:paraId="7C14726C"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Regular Meetings</w:t>
      </w:r>
      <w:r>
        <w:rPr>
          <w:rFonts w:ascii="Arial" w:hAnsi="Arial"/>
          <w:color w:val="000000"/>
          <w:sz w:val="20"/>
        </w:rPr>
        <w:tab/>
        <w:t>Section 5.3</w:t>
      </w:r>
    </w:p>
    <w:p w14:paraId="3776873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Special Meetings</w:t>
      </w:r>
      <w:r>
        <w:rPr>
          <w:rFonts w:ascii="Arial" w:hAnsi="Arial"/>
          <w:color w:val="000000"/>
          <w:sz w:val="20"/>
        </w:rPr>
        <w:tab/>
        <w:t>Section 5.4</w:t>
      </w:r>
    </w:p>
    <w:p w14:paraId="592EAEC9"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Using Electronic Means</w:t>
      </w:r>
      <w:r>
        <w:rPr>
          <w:rFonts w:ascii="Arial" w:hAnsi="Arial"/>
          <w:color w:val="000000"/>
          <w:sz w:val="20"/>
        </w:rPr>
        <w:tab/>
        <w:t>Section 5.5</w:t>
      </w:r>
    </w:p>
    <w:p w14:paraId="6EF43261"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Notice to meetings</w:t>
      </w:r>
      <w:r>
        <w:rPr>
          <w:rFonts w:ascii="Arial" w:hAnsi="Arial"/>
          <w:color w:val="000000"/>
          <w:sz w:val="20"/>
        </w:rPr>
        <w:tab/>
        <w:t>Section 5.6</w:t>
      </w:r>
    </w:p>
    <w:p w14:paraId="293D998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Quorum determination</w:t>
      </w:r>
      <w:r>
        <w:rPr>
          <w:rFonts w:ascii="Arial" w:hAnsi="Arial"/>
          <w:color w:val="000000"/>
          <w:sz w:val="20"/>
        </w:rPr>
        <w:tab/>
        <w:t>Section 5.7</w:t>
      </w:r>
    </w:p>
    <w:p w14:paraId="3B37348B" w14:textId="77777777" w:rsidR="003440C3" w:rsidRDefault="003440C3" w:rsidP="00050E90">
      <w:pPr>
        <w:tabs>
          <w:tab w:val="left" w:pos="-3420"/>
          <w:tab w:val="left" w:pos="720"/>
          <w:tab w:val="left" w:pos="144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Voting</w:t>
      </w:r>
      <w:r>
        <w:rPr>
          <w:rFonts w:ascii="Arial" w:hAnsi="Arial"/>
          <w:color w:val="000000"/>
          <w:sz w:val="20"/>
        </w:rPr>
        <w:tab/>
        <w:t>Section 5.8</w:t>
      </w:r>
    </w:p>
    <w:p w14:paraId="4FE79F4C"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lastRenderedPageBreak/>
        <w:tab/>
      </w:r>
      <w:r>
        <w:rPr>
          <w:rFonts w:ascii="Arial" w:hAnsi="Arial"/>
          <w:color w:val="000000"/>
          <w:sz w:val="20"/>
        </w:rPr>
        <w:tab/>
        <w:t>Getting the Floor</w:t>
      </w:r>
      <w:r>
        <w:rPr>
          <w:rFonts w:ascii="Arial" w:hAnsi="Arial"/>
          <w:color w:val="000000"/>
          <w:sz w:val="20"/>
        </w:rPr>
        <w:tab/>
        <w:t>Section 5.9</w:t>
      </w:r>
    </w:p>
    <w:p w14:paraId="03D7088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Offering a Resolution</w:t>
      </w:r>
      <w:r>
        <w:rPr>
          <w:rFonts w:ascii="Arial" w:hAnsi="Arial"/>
          <w:color w:val="000000"/>
          <w:sz w:val="20"/>
        </w:rPr>
        <w:tab/>
        <w:t>Section 5.10</w:t>
      </w:r>
    </w:p>
    <w:p w14:paraId="6B6F7F7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Adjourned Meeting</w:t>
      </w:r>
      <w:r>
        <w:rPr>
          <w:rFonts w:ascii="Arial" w:hAnsi="Arial"/>
          <w:color w:val="000000"/>
          <w:sz w:val="20"/>
        </w:rPr>
        <w:tab/>
        <w:t>Section 5.11</w:t>
      </w:r>
    </w:p>
    <w:p w14:paraId="2F7A7A5C"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08B4EBD3"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6</w:t>
      </w:r>
    </w:p>
    <w:p w14:paraId="1FC7AD4F"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4A507741"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 xml:space="preserve"> </w:t>
      </w:r>
      <w:r>
        <w:rPr>
          <w:rFonts w:ascii="Arial" w:hAnsi="Arial"/>
          <w:color w:val="000000"/>
          <w:sz w:val="20"/>
        </w:rPr>
        <w:tab/>
        <w:t xml:space="preserve">Nominations and Elections  </w:t>
      </w:r>
    </w:p>
    <w:p w14:paraId="0BFBE45D"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Candidates for Election</w:t>
      </w:r>
      <w:r>
        <w:rPr>
          <w:rFonts w:ascii="Arial" w:hAnsi="Arial"/>
          <w:color w:val="000000"/>
          <w:sz w:val="20"/>
        </w:rPr>
        <w:tab/>
        <w:t>Section 6.1</w:t>
      </w:r>
    </w:p>
    <w:p w14:paraId="59747EE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Vacancies in the Slate</w:t>
      </w:r>
      <w:r>
        <w:rPr>
          <w:rFonts w:ascii="Arial" w:hAnsi="Arial"/>
          <w:color w:val="000000"/>
          <w:sz w:val="20"/>
        </w:rPr>
        <w:tab/>
        <w:t>Section 6.2</w:t>
      </w:r>
    </w:p>
    <w:p w14:paraId="653549D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DEO and Asst./DEO</w:t>
      </w:r>
      <w:r>
        <w:rPr>
          <w:rFonts w:ascii="Arial" w:hAnsi="Arial"/>
          <w:color w:val="000000"/>
          <w:sz w:val="20"/>
        </w:rPr>
        <w:tab/>
        <w:t>Section 6.3</w:t>
      </w:r>
    </w:p>
    <w:p w14:paraId="485DD854"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Eligibility</w:t>
      </w:r>
      <w:r>
        <w:rPr>
          <w:rFonts w:ascii="Arial" w:hAnsi="Arial"/>
          <w:color w:val="000000"/>
          <w:sz w:val="20"/>
        </w:rPr>
        <w:tab/>
        <w:t>Section 6.4</w:t>
      </w:r>
    </w:p>
    <w:p w14:paraId="5340DC97" w14:textId="77777777" w:rsidR="003440C3" w:rsidRDefault="003440C3" w:rsidP="00050E90">
      <w:pPr>
        <w:tabs>
          <w:tab w:val="left" w:pos="-3420"/>
          <w:tab w:val="left" w:pos="720"/>
          <w:tab w:val="left" w:pos="144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Voting</w:t>
      </w:r>
      <w:r>
        <w:rPr>
          <w:rFonts w:ascii="Arial" w:hAnsi="Arial"/>
          <w:color w:val="000000"/>
          <w:sz w:val="20"/>
        </w:rPr>
        <w:tab/>
        <w:t>Section 6.5</w:t>
      </w:r>
    </w:p>
    <w:p w14:paraId="7A5B710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Replacing an Officer</w:t>
      </w:r>
      <w:r>
        <w:rPr>
          <w:rFonts w:ascii="Arial" w:hAnsi="Arial"/>
          <w:color w:val="000000"/>
          <w:sz w:val="20"/>
        </w:rPr>
        <w:tab/>
        <w:t>Section 6.6</w:t>
      </w:r>
    </w:p>
    <w:p w14:paraId="210C3A7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6D2CAD8A"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7</w:t>
      </w:r>
    </w:p>
    <w:p w14:paraId="660A890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3D38DD17"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 xml:space="preserve"> </w:t>
      </w:r>
      <w:r>
        <w:rPr>
          <w:rFonts w:ascii="Arial" w:hAnsi="Arial"/>
          <w:color w:val="000000"/>
          <w:sz w:val="20"/>
        </w:rPr>
        <w:tab/>
        <w:t>Order of Business and Rules of Order</w:t>
      </w:r>
    </w:p>
    <w:p w14:paraId="498690A0"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ind w:left="9072" w:hanging="9072"/>
        <w:contextualSpacing/>
        <w:rPr>
          <w:rFonts w:ascii="Arial" w:hAnsi="Arial"/>
          <w:color w:val="000000"/>
          <w:sz w:val="20"/>
        </w:rPr>
      </w:pPr>
      <w:r>
        <w:rPr>
          <w:rFonts w:ascii="Arial" w:hAnsi="Arial"/>
          <w:color w:val="000000"/>
          <w:sz w:val="20"/>
        </w:rPr>
        <w:tab/>
      </w:r>
      <w:r>
        <w:rPr>
          <w:rFonts w:ascii="Arial" w:hAnsi="Arial"/>
          <w:color w:val="000000"/>
          <w:sz w:val="20"/>
        </w:rPr>
        <w:tab/>
        <w:t>Order of Business</w:t>
      </w:r>
      <w:r>
        <w:rPr>
          <w:rFonts w:ascii="Arial" w:hAnsi="Arial"/>
          <w:color w:val="000000"/>
          <w:sz w:val="20"/>
        </w:rPr>
        <w:tab/>
        <w:t>Section 7.1</w:t>
      </w:r>
    </w:p>
    <w:p w14:paraId="4A6718B9"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Parliamentary Procedure</w:t>
      </w:r>
      <w:r>
        <w:rPr>
          <w:rFonts w:ascii="Arial" w:hAnsi="Arial"/>
          <w:color w:val="000000"/>
          <w:sz w:val="20"/>
        </w:rPr>
        <w:tab/>
        <w:t>Section 7.2</w:t>
      </w:r>
    </w:p>
    <w:p w14:paraId="702C5FCC"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71641935"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8</w:t>
      </w:r>
    </w:p>
    <w:p w14:paraId="2827E916"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 xml:space="preserve"> </w:t>
      </w:r>
    </w:p>
    <w:p w14:paraId="1E25BAF3"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b/>
        <w:t xml:space="preserve">Finances  </w:t>
      </w:r>
    </w:p>
    <w:p w14:paraId="2881BA7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Fiscal Year</w:t>
      </w:r>
      <w:r>
        <w:rPr>
          <w:rFonts w:ascii="Arial" w:hAnsi="Arial"/>
          <w:color w:val="000000"/>
          <w:sz w:val="20"/>
        </w:rPr>
        <w:tab/>
        <w:t>Section 8.1</w:t>
      </w:r>
    </w:p>
    <w:p w14:paraId="13DB5E4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Budget Year</w:t>
      </w:r>
      <w:r>
        <w:rPr>
          <w:rFonts w:ascii="Arial" w:hAnsi="Arial"/>
          <w:color w:val="000000"/>
          <w:sz w:val="20"/>
        </w:rPr>
        <w:tab/>
        <w:t>Section 8.2</w:t>
      </w:r>
    </w:p>
    <w:p w14:paraId="61BD2EC6"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Collecting Funds</w:t>
      </w:r>
      <w:r>
        <w:rPr>
          <w:rFonts w:ascii="Arial" w:hAnsi="Arial"/>
          <w:color w:val="000000"/>
          <w:sz w:val="20"/>
        </w:rPr>
        <w:tab/>
        <w:t>Section 8.3</w:t>
      </w:r>
    </w:p>
    <w:p w14:paraId="31B83F5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Contracting Bills</w:t>
      </w:r>
      <w:r>
        <w:rPr>
          <w:rFonts w:ascii="Arial" w:hAnsi="Arial"/>
          <w:color w:val="000000"/>
          <w:sz w:val="20"/>
        </w:rPr>
        <w:tab/>
        <w:t>Section 8.4</w:t>
      </w:r>
    </w:p>
    <w:p w14:paraId="0463C009"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Closing an Account</w:t>
      </w:r>
      <w:r>
        <w:rPr>
          <w:rFonts w:ascii="Arial" w:hAnsi="Arial"/>
          <w:color w:val="000000"/>
          <w:sz w:val="20"/>
        </w:rPr>
        <w:tab/>
        <w:t>Section 8.5</w:t>
      </w:r>
    </w:p>
    <w:p w14:paraId="01CAC64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Personal Gain</w:t>
      </w:r>
      <w:r>
        <w:rPr>
          <w:rFonts w:ascii="Arial" w:hAnsi="Arial"/>
          <w:color w:val="000000"/>
          <w:sz w:val="20"/>
        </w:rPr>
        <w:tab/>
        <w:t>Section 8.6</w:t>
      </w:r>
    </w:p>
    <w:p w14:paraId="5B26582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6911BF3E"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9</w:t>
      </w:r>
    </w:p>
    <w:p w14:paraId="68E298E5"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58106E32"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b/>
        <w:t xml:space="preserve">Amendments  </w:t>
      </w:r>
    </w:p>
    <w:p w14:paraId="09604850" w14:textId="77777777" w:rsidR="003440C3" w:rsidRDefault="003440C3" w:rsidP="00050E90">
      <w:pPr>
        <w:tabs>
          <w:tab w:val="left" w:pos="-3420"/>
          <w:tab w:val="left" w:pos="720"/>
          <w:tab w:val="left" w:pos="144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Voting</w:t>
      </w:r>
      <w:r>
        <w:rPr>
          <w:rFonts w:ascii="Arial" w:hAnsi="Arial"/>
          <w:color w:val="000000"/>
          <w:sz w:val="20"/>
        </w:rPr>
        <w:tab/>
        <w:t>Section 9.1</w:t>
      </w:r>
    </w:p>
    <w:p w14:paraId="4DC2D7DD" w14:textId="77777777" w:rsidR="003440C3" w:rsidRDefault="003440C3" w:rsidP="00050E90">
      <w:pPr>
        <w:tabs>
          <w:tab w:val="left" w:pos="-3420"/>
          <w:tab w:val="left" w:pos="720"/>
          <w:tab w:val="left" w:pos="144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Changing an Amendment</w:t>
      </w:r>
      <w:r>
        <w:rPr>
          <w:rFonts w:ascii="Arial" w:hAnsi="Arial"/>
          <w:color w:val="000000"/>
          <w:sz w:val="20"/>
        </w:rPr>
        <w:tab/>
        <w:t>Section 9.2</w:t>
      </w:r>
    </w:p>
    <w:p w14:paraId="46E018F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Effective Date</w:t>
      </w:r>
      <w:r>
        <w:rPr>
          <w:rFonts w:ascii="Arial" w:hAnsi="Arial"/>
          <w:color w:val="000000"/>
          <w:sz w:val="20"/>
        </w:rPr>
        <w:tab/>
        <w:t>Section 9.3</w:t>
      </w:r>
    </w:p>
    <w:p w14:paraId="1E2ABA36"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6836747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ARTICLE 10</w:t>
      </w:r>
    </w:p>
    <w:p w14:paraId="0C1F0B0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1DF76A9B"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outlineLvl w:val="0"/>
        <w:rPr>
          <w:rFonts w:ascii="Arial" w:hAnsi="Arial"/>
          <w:color w:val="000000"/>
          <w:sz w:val="20"/>
        </w:rPr>
      </w:pPr>
      <w:r>
        <w:rPr>
          <w:rFonts w:ascii="Arial" w:hAnsi="Arial"/>
          <w:color w:val="000000"/>
          <w:sz w:val="20"/>
        </w:rPr>
        <w:t xml:space="preserve"> </w:t>
      </w:r>
      <w:r>
        <w:rPr>
          <w:rFonts w:ascii="Arial" w:hAnsi="Arial"/>
          <w:color w:val="000000"/>
          <w:sz w:val="20"/>
        </w:rPr>
        <w:tab/>
        <w:t xml:space="preserve">Distribution of Assets After Termination  </w:t>
      </w:r>
    </w:p>
    <w:p w14:paraId="37C18C55"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Title to Assets</w:t>
      </w:r>
      <w:r>
        <w:rPr>
          <w:rFonts w:ascii="Arial" w:hAnsi="Arial"/>
          <w:color w:val="000000"/>
          <w:sz w:val="20"/>
        </w:rPr>
        <w:tab/>
        <w:t>Section   10.1</w:t>
      </w:r>
    </w:p>
    <w:p w14:paraId="1731726C"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r>
        <w:rPr>
          <w:rFonts w:ascii="Arial" w:hAnsi="Arial"/>
          <w:color w:val="000000"/>
          <w:sz w:val="20"/>
        </w:rPr>
        <w:tab/>
      </w:r>
      <w:r>
        <w:rPr>
          <w:rFonts w:ascii="Arial" w:hAnsi="Arial"/>
          <w:color w:val="000000"/>
          <w:sz w:val="20"/>
        </w:rPr>
        <w:tab/>
        <w:t>Distribution of Assets</w:t>
      </w:r>
      <w:r>
        <w:rPr>
          <w:rFonts w:ascii="Arial" w:hAnsi="Arial"/>
          <w:color w:val="000000"/>
          <w:sz w:val="20"/>
        </w:rPr>
        <w:tab/>
        <w:t>Section   10.2</w:t>
      </w:r>
    </w:p>
    <w:p w14:paraId="5EFF4F08" w14:textId="77777777" w:rsidR="003440C3" w:rsidRDefault="003440C3" w:rsidP="00050E90">
      <w:pPr>
        <w:tabs>
          <w:tab w:val="left" w:pos="-3420"/>
          <w:tab w:val="left" w:pos="720"/>
          <w:tab w:val="left" w:pos="1440"/>
          <w:tab w:val="left" w:pos="2160"/>
          <w:tab w:val="left" w:leader="dot" w:pos="7200"/>
          <w:tab w:val="left" w:leader="dot" w:pos="9086"/>
          <w:tab w:val="left" w:pos="9360"/>
          <w:tab w:val="right" w:pos="10080"/>
        </w:tabs>
        <w:contextualSpacing/>
        <w:rPr>
          <w:rFonts w:ascii="Arial" w:hAnsi="Arial"/>
          <w:color w:val="000000"/>
          <w:sz w:val="20"/>
        </w:rPr>
      </w:pPr>
    </w:p>
    <w:p w14:paraId="0387CFC9" w14:textId="77777777" w:rsidR="003440C3" w:rsidRPr="00B10761" w:rsidRDefault="003440C3" w:rsidP="00050E90">
      <w:pPr>
        <w:tabs>
          <w:tab w:val="left" w:pos="-3420"/>
          <w:tab w:val="left" w:pos="720"/>
          <w:tab w:val="left" w:pos="1440"/>
          <w:tab w:val="left" w:pos="2160"/>
          <w:tab w:val="left" w:leader="dot" w:pos="7200"/>
          <w:tab w:val="left" w:leader="dot" w:pos="9086"/>
          <w:tab w:val="right" w:pos="10080"/>
        </w:tabs>
        <w:contextualSpacing/>
        <w:rPr>
          <w:rFonts w:ascii="Arial" w:hAnsi="Arial"/>
          <w:sz w:val="20"/>
        </w:rPr>
      </w:pPr>
      <w:r>
        <w:rPr>
          <w:rFonts w:ascii="Arial" w:hAnsi="Arial"/>
          <w:color w:val="000000"/>
          <w:sz w:val="20"/>
        </w:rPr>
        <w:t>APPROVALS/CERTIFICATION</w:t>
      </w:r>
      <w:r>
        <w:rPr>
          <w:rFonts w:ascii="Arial" w:hAnsi="Arial"/>
          <w:color w:val="000000"/>
          <w:sz w:val="20"/>
        </w:rPr>
        <w:tab/>
      </w:r>
      <w:r w:rsidRPr="00B10761">
        <w:rPr>
          <w:rFonts w:ascii="Arial" w:hAnsi="Arial"/>
          <w:sz w:val="20"/>
        </w:rPr>
        <w:t>Inside Front Cover</w:t>
      </w:r>
    </w:p>
    <w:p w14:paraId="0C3AF863" w14:textId="77777777" w:rsidR="003440C3" w:rsidRDefault="003440C3" w:rsidP="00050E90">
      <w:pPr>
        <w:ind w:left="720" w:hanging="720"/>
        <w:contextualSpacing/>
        <w:rPr>
          <w:b/>
          <w:sz w:val="20"/>
        </w:rPr>
      </w:pPr>
    </w:p>
    <w:p w14:paraId="4D57A171" w14:textId="77777777" w:rsidR="003440C3" w:rsidRPr="00B10761" w:rsidRDefault="003440C3" w:rsidP="00050E90">
      <w:pPr>
        <w:ind w:left="720" w:hanging="720"/>
        <w:contextualSpacing/>
        <w:rPr>
          <w:b/>
          <w:sz w:val="20"/>
        </w:rPr>
      </w:pPr>
    </w:p>
    <w:p w14:paraId="35D93DB9" w14:textId="77777777" w:rsidR="003440C3" w:rsidRDefault="003440C3" w:rsidP="00050E90">
      <w:pPr>
        <w:ind w:left="720" w:hanging="720"/>
        <w:contextualSpacing/>
        <w:jc w:val="center"/>
        <w:rPr>
          <w:rFonts w:ascii="Arial" w:hAnsi="Arial"/>
          <w:b/>
          <w:color w:val="000000"/>
          <w:sz w:val="20"/>
          <w:u w:val="single"/>
        </w:rPr>
      </w:pPr>
    </w:p>
    <w:p w14:paraId="6A21BB98" w14:textId="77777777" w:rsidR="003440C3" w:rsidRPr="00F42DD3" w:rsidRDefault="003440C3" w:rsidP="00050E90">
      <w:pPr>
        <w:ind w:left="720" w:hanging="720"/>
        <w:contextualSpacing/>
        <w:jc w:val="center"/>
        <w:rPr>
          <w:i/>
          <w:sz w:val="16"/>
          <w:szCs w:val="16"/>
        </w:rPr>
      </w:pPr>
      <w:r w:rsidRPr="00F90748">
        <w:rPr>
          <w:i/>
          <w:color w:val="000000"/>
          <w:sz w:val="16"/>
          <w:szCs w:val="16"/>
        </w:rPr>
        <w:t>These bylaws adapted from</w:t>
      </w:r>
      <w:r>
        <w:rPr>
          <w:i/>
          <w:color w:val="000000"/>
          <w:sz w:val="16"/>
          <w:szCs w:val="16"/>
        </w:rPr>
        <w:t xml:space="preserve"> Model bylaws for Districts edition of </w:t>
      </w:r>
      <w:r>
        <w:rPr>
          <w:i/>
          <w:sz w:val="16"/>
          <w:szCs w:val="16"/>
        </w:rPr>
        <w:t>February 2018</w:t>
      </w:r>
    </w:p>
    <w:p w14:paraId="2B26AACF" w14:textId="77777777" w:rsidR="003440C3" w:rsidRDefault="003440C3"/>
    <w:p w14:paraId="538980DF" w14:textId="77777777" w:rsidR="00FC7DBD" w:rsidRDefault="00FC7DBD">
      <w:pPr>
        <w:spacing w:line="259" w:lineRule="auto"/>
        <w:ind w:right="115"/>
        <w:jc w:val="center"/>
        <w:rPr>
          <w:b/>
          <w:sz w:val="28"/>
        </w:rPr>
      </w:pPr>
    </w:p>
    <w:p w14:paraId="73D74D5F" w14:textId="77777777" w:rsidR="00FC7DBD" w:rsidRDefault="00FC7DBD">
      <w:pPr>
        <w:spacing w:line="259" w:lineRule="auto"/>
        <w:ind w:right="115"/>
        <w:jc w:val="center"/>
        <w:rPr>
          <w:b/>
          <w:sz w:val="28"/>
        </w:rPr>
      </w:pPr>
    </w:p>
    <w:p w14:paraId="5A5AD955" w14:textId="77777777" w:rsidR="00FC7DBD" w:rsidRDefault="00FC7DBD">
      <w:pPr>
        <w:spacing w:line="259" w:lineRule="auto"/>
        <w:ind w:right="115"/>
        <w:jc w:val="center"/>
        <w:rPr>
          <w:b/>
          <w:sz w:val="28"/>
        </w:rPr>
      </w:pPr>
    </w:p>
    <w:p w14:paraId="2B24594D" w14:textId="77777777" w:rsidR="00FC7DBD" w:rsidRDefault="00FC7DBD">
      <w:pPr>
        <w:spacing w:line="259" w:lineRule="auto"/>
        <w:ind w:right="115"/>
        <w:jc w:val="center"/>
        <w:rPr>
          <w:b/>
          <w:sz w:val="28"/>
        </w:rPr>
      </w:pPr>
    </w:p>
    <w:p w14:paraId="2B1BD637" w14:textId="77777777" w:rsidR="00FC7DBD" w:rsidRDefault="00FC7DBD">
      <w:pPr>
        <w:spacing w:line="259" w:lineRule="auto"/>
        <w:ind w:right="115"/>
        <w:jc w:val="center"/>
        <w:rPr>
          <w:b/>
          <w:sz w:val="28"/>
        </w:rPr>
      </w:pPr>
    </w:p>
    <w:p w14:paraId="474AFE27" w14:textId="77777777" w:rsidR="00B27788" w:rsidRDefault="00B27788">
      <w:pPr>
        <w:spacing w:line="259" w:lineRule="auto"/>
        <w:ind w:right="115"/>
        <w:jc w:val="center"/>
        <w:rPr>
          <w:b/>
          <w:sz w:val="28"/>
        </w:rPr>
      </w:pPr>
    </w:p>
    <w:p w14:paraId="0F3B46F5" w14:textId="77777777" w:rsidR="00B27788" w:rsidRDefault="00B27788">
      <w:pPr>
        <w:spacing w:line="259" w:lineRule="auto"/>
        <w:ind w:right="115"/>
        <w:jc w:val="center"/>
        <w:rPr>
          <w:b/>
          <w:sz w:val="28"/>
        </w:rPr>
      </w:pPr>
    </w:p>
    <w:p w14:paraId="428589AF" w14:textId="77777777" w:rsidR="00B27788" w:rsidRDefault="00B27788">
      <w:pPr>
        <w:spacing w:line="259" w:lineRule="auto"/>
        <w:ind w:right="115"/>
        <w:jc w:val="center"/>
        <w:rPr>
          <w:b/>
          <w:sz w:val="28"/>
        </w:rPr>
      </w:pPr>
    </w:p>
    <w:p w14:paraId="4F5192D5" w14:textId="77777777" w:rsidR="00B27788" w:rsidRDefault="00B27788">
      <w:pPr>
        <w:spacing w:line="259" w:lineRule="auto"/>
        <w:ind w:right="115"/>
        <w:jc w:val="center"/>
        <w:rPr>
          <w:b/>
          <w:sz w:val="28"/>
        </w:rPr>
      </w:pPr>
    </w:p>
    <w:p w14:paraId="0D0AAD6B" w14:textId="77777777" w:rsidR="00B27788" w:rsidRDefault="00B27788">
      <w:pPr>
        <w:spacing w:line="259" w:lineRule="auto"/>
        <w:ind w:right="115"/>
        <w:jc w:val="center"/>
        <w:rPr>
          <w:b/>
          <w:sz w:val="28"/>
        </w:rPr>
      </w:pPr>
    </w:p>
    <w:p w14:paraId="687C60CC" w14:textId="77777777" w:rsidR="00B27788" w:rsidRDefault="00B27788">
      <w:pPr>
        <w:spacing w:line="259" w:lineRule="auto"/>
        <w:ind w:right="115"/>
        <w:jc w:val="center"/>
        <w:rPr>
          <w:b/>
          <w:sz w:val="28"/>
        </w:rPr>
      </w:pPr>
    </w:p>
    <w:p w14:paraId="39E4B9B9" w14:textId="6DAB878F" w:rsidR="003440C3" w:rsidRPr="008210F2" w:rsidRDefault="003440C3">
      <w:pPr>
        <w:spacing w:line="259" w:lineRule="auto"/>
        <w:ind w:right="115"/>
        <w:jc w:val="center"/>
      </w:pPr>
      <w:r w:rsidRPr="008210F2">
        <w:rPr>
          <w:b/>
          <w:sz w:val="28"/>
        </w:rPr>
        <w:t>BYLAWS OF</w:t>
      </w:r>
      <w:r w:rsidRPr="008210F2">
        <w:rPr>
          <w:sz w:val="28"/>
        </w:rPr>
        <w:t xml:space="preserve"> </w:t>
      </w:r>
    </w:p>
    <w:p w14:paraId="16B5BD42" w14:textId="77777777" w:rsidR="003440C3" w:rsidRPr="008210F2" w:rsidRDefault="003440C3">
      <w:pPr>
        <w:spacing w:line="259" w:lineRule="auto"/>
        <w:ind w:right="39"/>
        <w:jc w:val="center"/>
      </w:pPr>
      <w:r w:rsidRPr="008210F2">
        <w:rPr>
          <w:sz w:val="28"/>
        </w:rPr>
        <w:t xml:space="preserve"> </w:t>
      </w:r>
    </w:p>
    <w:p w14:paraId="552A58A7" w14:textId="77777777" w:rsidR="003440C3" w:rsidRPr="008210F2" w:rsidRDefault="003440C3">
      <w:pPr>
        <w:spacing w:line="259" w:lineRule="auto"/>
        <w:ind w:right="120"/>
        <w:jc w:val="center"/>
      </w:pPr>
      <w:r w:rsidRPr="008210F2">
        <w:rPr>
          <w:b/>
          <w:sz w:val="28"/>
        </w:rPr>
        <w:t xml:space="preserve">DISTRICT 16 </w:t>
      </w:r>
    </w:p>
    <w:p w14:paraId="5497EA0A" w14:textId="77777777" w:rsidR="003440C3" w:rsidRPr="008210F2" w:rsidRDefault="003440C3">
      <w:pPr>
        <w:spacing w:line="259" w:lineRule="auto"/>
        <w:ind w:right="39"/>
        <w:jc w:val="center"/>
      </w:pPr>
      <w:r w:rsidRPr="008210F2">
        <w:rPr>
          <w:sz w:val="28"/>
        </w:rPr>
        <w:t xml:space="preserve"> </w:t>
      </w:r>
    </w:p>
    <w:p w14:paraId="62FA66A2" w14:textId="77777777" w:rsidR="003440C3" w:rsidRPr="008210F2" w:rsidRDefault="003440C3">
      <w:pPr>
        <w:spacing w:line="259" w:lineRule="auto"/>
        <w:ind w:right="128"/>
        <w:jc w:val="center"/>
      </w:pPr>
      <w:r w:rsidRPr="008210F2">
        <w:rPr>
          <w:b/>
          <w:sz w:val="28"/>
        </w:rPr>
        <w:t>UNITED STATES POWER SQUADRONS</w:t>
      </w:r>
      <w:r w:rsidRPr="008210F2">
        <w:rPr>
          <w:sz w:val="28"/>
        </w:rPr>
        <w:t xml:space="preserve"> </w:t>
      </w:r>
    </w:p>
    <w:p w14:paraId="3B404F5C" w14:textId="77777777" w:rsidR="003440C3" w:rsidRPr="008210F2" w:rsidRDefault="003440C3">
      <w:pPr>
        <w:spacing w:line="259" w:lineRule="auto"/>
      </w:pPr>
      <w:r w:rsidRPr="008210F2">
        <w:t xml:space="preserve"> </w:t>
      </w:r>
    </w:p>
    <w:p w14:paraId="2D315597" w14:textId="77777777" w:rsidR="003440C3" w:rsidRPr="008210F2" w:rsidRDefault="003440C3">
      <w:pPr>
        <w:spacing w:line="259" w:lineRule="auto"/>
      </w:pPr>
      <w:r w:rsidRPr="008210F2">
        <w:t xml:space="preserve"> </w:t>
      </w:r>
    </w:p>
    <w:p w14:paraId="58AD3B2D"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1</w:t>
      </w:r>
      <w:r w:rsidRPr="008210F2">
        <w:t xml:space="preserve"> </w:t>
      </w:r>
    </w:p>
    <w:p w14:paraId="08C40578" w14:textId="77777777" w:rsidR="003440C3" w:rsidRPr="008210F2" w:rsidRDefault="003440C3">
      <w:pPr>
        <w:spacing w:line="259" w:lineRule="auto"/>
      </w:pPr>
      <w:r w:rsidRPr="008210F2">
        <w:t xml:space="preserve"> </w:t>
      </w:r>
    </w:p>
    <w:p w14:paraId="63127115" w14:textId="77777777" w:rsidR="003440C3" w:rsidRPr="008210F2" w:rsidRDefault="003440C3">
      <w:pPr>
        <w:pStyle w:val="Heading1"/>
        <w:tabs>
          <w:tab w:val="center" w:pos="5040"/>
        </w:tabs>
        <w:ind w:left="-15" w:firstLine="0"/>
        <w:rPr>
          <w:u w:val="none"/>
        </w:rPr>
      </w:pPr>
      <w:r w:rsidRPr="008210F2">
        <w:rPr>
          <w:b w:val="0"/>
          <w:u w:val="none"/>
        </w:rPr>
        <w:t xml:space="preserve"> </w:t>
      </w:r>
      <w:r w:rsidRPr="008210F2">
        <w:rPr>
          <w:b w:val="0"/>
          <w:u w:val="none"/>
        </w:rPr>
        <w:tab/>
      </w:r>
      <w:r w:rsidRPr="008210F2">
        <w:rPr>
          <w:u w:val="none"/>
        </w:rPr>
        <w:t>District Organization</w:t>
      </w:r>
      <w:r w:rsidRPr="008210F2">
        <w:rPr>
          <w:b w:val="0"/>
          <w:u w:val="none"/>
        </w:rPr>
        <w:t xml:space="preserve"> </w:t>
      </w:r>
    </w:p>
    <w:p w14:paraId="55891E13" w14:textId="77777777" w:rsidR="003440C3" w:rsidRPr="008210F2" w:rsidRDefault="003440C3">
      <w:pPr>
        <w:spacing w:line="259" w:lineRule="auto"/>
      </w:pPr>
      <w:r w:rsidRPr="008210F2">
        <w:t xml:space="preserve"> </w:t>
      </w:r>
    </w:p>
    <w:p w14:paraId="0853AAE1" w14:textId="77777777" w:rsidR="003440C3" w:rsidRPr="008210F2" w:rsidRDefault="003440C3">
      <w:pPr>
        <w:ind w:left="-5" w:right="113"/>
      </w:pPr>
      <w:r w:rsidRPr="008210F2">
        <w:rPr>
          <w:b/>
          <w:u w:color="000000"/>
        </w:rPr>
        <w:t>Section 1.1</w:t>
      </w:r>
      <w:r w:rsidRPr="008210F2">
        <w:t xml:space="preserve"> This district shall be known as District 16, United States Power Squadrons, Inc.</w:t>
      </w:r>
    </w:p>
    <w:p w14:paraId="0CCF2367" w14:textId="77777777" w:rsidR="003440C3" w:rsidRPr="008210F2" w:rsidRDefault="003440C3">
      <w:pPr>
        <w:spacing w:line="259" w:lineRule="auto"/>
      </w:pPr>
      <w:r w:rsidRPr="008210F2">
        <w:t xml:space="preserve"> </w:t>
      </w:r>
    </w:p>
    <w:p w14:paraId="018DD999" w14:textId="77777777" w:rsidR="003440C3" w:rsidRPr="008210F2" w:rsidRDefault="003440C3">
      <w:pPr>
        <w:ind w:left="-5" w:right="113"/>
      </w:pPr>
      <w:r w:rsidRPr="008210F2">
        <w:rPr>
          <w:b/>
          <w:u w:color="000000"/>
        </w:rPr>
        <w:t>Section 1.2</w:t>
      </w:r>
      <w:r w:rsidRPr="008210F2">
        <w:t xml:space="preserve"> The district shall be composed of the chartered</w:t>
      </w:r>
      <w:r w:rsidRPr="008210F2">
        <w:rPr>
          <w:color w:val="FF0000"/>
        </w:rPr>
        <w:t xml:space="preserve"> </w:t>
      </w:r>
      <w:r w:rsidRPr="008210F2">
        <w:t xml:space="preserve">squadrons assigned it by the Governing Board of United States Power Squadrons.  It shall be governed by a District Conference functioning as the governing body, all in accordance with the policy and authority of USPS. </w:t>
      </w:r>
    </w:p>
    <w:p w14:paraId="39E17862" w14:textId="77777777" w:rsidR="003440C3" w:rsidRPr="008210F2" w:rsidRDefault="003440C3">
      <w:pPr>
        <w:spacing w:line="259" w:lineRule="auto"/>
      </w:pPr>
      <w:r w:rsidRPr="008210F2">
        <w:t xml:space="preserve"> </w:t>
      </w:r>
    </w:p>
    <w:p w14:paraId="19D40B1E" w14:textId="77777777" w:rsidR="003440C3" w:rsidRPr="008210F2" w:rsidRDefault="003440C3">
      <w:pPr>
        <w:spacing w:line="259" w:lineRule="auto"/>
      </w:pPr>
      <w:r w:rsidRPr="008210F2">
        <w:t xml:space="preserve"> </w:t>
      </w:r>
    </w:p>
    <w:p w14:paraId="76BB2FB9" w14:textId="77777777" w:rsidR="003440C3" w:rsidRPr="008210F2" w:rsidRDefault="003440C3">
      <w:pPr>
        <w:pStyle w:val="Heading1"/>
        <w:tabs>
          <w:tab w:val="center" w:pos="5040"/>
        </w:tabs>
        <w:ind w:left="-15" w:firstLine="0"/>
        <w:rPr>
          <w:u w:val="none"/>
        </w:rPr>
      </w:pPr>
      <w:r w:rsidRPr="008210F2">
        <w:rPr>
          <w:u w:val="none"/>
        </w:rPr>
        <w:t xml:space="preserve"> </w:t>
      </w:r>
      <w:r w:rsidRPr="008210F2">
        <w:rPr>
          <w:u w:val="none"/>
        </w:rPr>
        <w:tab/>
        <w:t>Word and Term Meaning</w:t>
      </w:r>
      <w:r w:rsidRPr="008210F2">
        <w:rPr>
          <w:b w:val="0"/>
          <w:u w:val="none"/>
        </w:rPr>
        <w:t xml:space="preserve"> </w:t>
      </w:r>
    </w:p>
    <w:p w14:paraId="0622C465" w14:textId="77777777" w:rsidR="003440C3" w:rsidRPr="008210F2" w:rsidRDefault="003440C3">
      <w:pPr>
        <w:spacing w:line="259" w:lineRule="auto"/>
      </w:pPr>
      <w:r w:rsidRPr="008210F2">
        <w:t xml:space="preserve"> </w:t>
      </w:r>
    </w:p>
    <w:p w14:paraId="7ED517A7" w14:textId="77777777" w:rsidR="003440C3" w:rsidRPr="008210F2" w:rsidRDefault="003440C3">
      <w:pPr>
        <w:ind w:left="-5" w:right="113"/>
      </w:pPr>
      <w:r w:rsidRPr="008210F2">
        <w:rPr>
          <w:b/>
          <w:u w:color="000000"/>
        </w:rPr>
        <w:t>Section 1.3</w:t>
      </w:r>
      <w:r w:rsidRPr="008210F2">
        <w:rPr>
          <w:b/>
        </w:rPr>
        <w:t xml:space="preserve"> </w:t>
      </w:r>
      <w:r w:rsidRPr="008210F2">
        <w:t xml:space="preserve">As used herein, and unless the context clearly indicates otherwise, the term: </w:t>
      </w:r>
    </w:p>
    <w:p w14:paraId="4FF94E03" w14:textId="77777777" w:rsidR="003440C3" w:rsidRPr="008210F2" w:rsidRDefault="003440C3">
      <w:pPr>
        <w:spacing w:line="259" w:lineRule="auto"/>
      </w:pPr>
      <w:r w:rsidRPr="008210F2">
        <w:t xml:space="preserve"> </w:t>
      </w:r>
    </w:p>
    <w:p w14:paraId="2A32BC1B" w14:textId="4B1726F3" w:rsidR="003440C3" w:rsidRPr="008210F2" w:rsidRDefault="003440C3">
      <w:pPr>
        <w:tabs>
          <w:tab w:val="center" w:pos="2829"/>
        </w:tabs>
        <w:ind w:left="-15"/>
      </w:pPr>
      <w:r w:rsidRPr="008210F2">
        <w:t xml:space="preserve"> </w:t>
      </w:r>
      <w:r w:rsidRPr="008210F2">
        <w:tab/>
      </w:r>
      <w:r w:rsidR="00FC7DBD">
        <w:t xml:space="preserve">      </w:t>
      </w:r>
      <w:r w:rsidRPr="008210F2">
        <w:t xml:space="preserve"> </w:t>
      </w:r>
      <w:r w:rsidRPr="008210F2">
        <w:rPr>
          <w:b/>
          <w:u w:color="000000"/>
        </w:rPr>
        <w:t>1.3.1</w:t>
      </w:r>
      <w:r w:rsidRPr="008210F2">
        <w:t xml:space="preserve"> </w:t>
      </w:r>
      <w:r w:rsidRPr="008210F2">
        <w:rPr>
          <w:i/>
        </w:rPr>
        <w:t>USPS</w:t>
      </w:r>
      <w:r w:rsidRPr="008210F2">
        <w:t xml:space="preserve"> means United States Power Squadrons. </w:t>
      </w:r>
    </w:p>
    <w:p w14:paraId="77672AAD" w14:textId="77777777" w:rsidR="003440C3" w:rsidRPr="008210F2" w:rsidRDefault="003440C3">
      <w:pPr>
        <w:spacing w:line="259" w:lineRule="auto"/>
      </w:pPr>
      <w:r w:rsidRPr="008210F2">
        <w:t xml:space="preserve"> </w:t>
      </w:r>
    </w:p>
    <w:p w14:paraId="4BDD2B01" w14:textId="3701C5B5" w:rsidR="003440C3" w:rsidRPr="008210F2" w:rsidRDefault="003440C3">
      <w:pPr>
        <w:tabs>
          <w:tab w:val="center" w:pos="3833"/>
        </w:tabs>
        <w:ind w:left="-15"/>
      </w:pPr>
      <w:r w:rsidRPr="008210F2">
        <w:t xml:space="preserve"> </w:t>
      </w:r>
      <w:r w:rsidRPr="008210F2">
        <w:tab/>
      </w:r>
      <w:r w:rsidR="00FC7DBD">
        <w:t xml:space="preserve">        </w:t>
      </w:r>
      <w:r w:rsidRPr="008210F2">
        <w:t xml:space="preserve"> </w:t>
      </w:r>
      <w:r w:rsidRPr="008210F2">
        <w:rPr>
          <w:b/>
          <w:u w:color="000000"/>
        </w:rPr>
        <w:t>1.3.2</w:t>
      </w:r>
      <w:r w:rsidRPr="008210F2">
        <w:rPr>
          <w:b/>
        </w:rPr>
        <w:t xml:space="preserve"> </w:t>
      </w:r>
      <w:r w:rsidRPr="008210F2">
        <w:rPr>
          <w:i/>
        </w:rPr>
        <w:t>Governing Board</w:t>
      </w:r>
      <w:r w:rsidRPr="008210F2">
        <w:t xml:space="preserve"> refers to and means the Governing Board of USPS. </w:t>
      </w:r>
    </w:p>
    <w:p w14:paraId="7EC79E73" w14:textId="77777777" w:rsidR="003440C3" w:rsidRPr="008210F2" w:rsidRDefault="003440C3">
      <w:pPr>
        <w:spacing w:line="259" w:lineRule="auto"/>
      </w:pPr>
      <w:r w:rsidRPr="008210F2">
        <w:t xml:space="preserve"> </w:t>
      </w:r>
    </w:p>
    <w:p w14:paraId="4B16A0DB" w14:textId="11660B4F" w:rsidR="003440C3" w:rsidRPr="008210F2" w:rsidRDefault="003440C3">
      <w:pPr>
        <w:tabs>
          <w:tab w:val="center" w:pos="4158"/>
        </w:tabs>
        <w:ind w:left="-15"/>
      </w:pPr>
      <w:r w:rsidRPr="008210F2">
        <w:t xml:space="preserve"> </w:t>
      </w:r>
      <w:r w:rsidRPr="008210F2">
        <w:tab/>
        <w:t xml:space="preserve"> </w:t>
      </w:r>
      <w:r w:rsidR="00FC7DBD">
        <w:t xml:space="preserve">        </w:t>
      </w:r>
      <w:r w:rsidRPr="008210F2">
        <w:rPr>
          <w:b/>
          <w:u w:color="000000"/>
        </w:rPr>
        <w:t>1.3.3</w:t>
      </w:r>
      <w:r w:rsidRPr="008210F2">
        <w:rPr>
          <w:i/>
        </w:rPr>
        <w:t xml:space="preserve"> National</w:t>
      </w:r>
      <w:r w:rsidRPr="008210F2">
        <w:t xml:space="preserve"> refers to and means the national organization and officers of USPS. </w:t>
      </w:r>
    </w:p>
    <w:p w14:paraId="3E25CDCC" w14:textId="77777777" w:rsidR="003440C3" w:rsidRPr="008210F2" w:rsidRDefault="003440C3">
      <w:pPr>
        <w:spacing w:line="259" w:lineRule="auto"/>
      </w:pPr>
      <w:r w:rsidRPr="008210F2">
        <w:t xml:space="preserve"> </w:t>
      </w:r>
    </w:p>
    <w:p w14:paraId="4B54D596" w14:textId="77777777" w:rsidR="003440C3" w:rsidRPr="008210F2" w:rsidRDefault="003440C3">
      <w:pPr>
        <w:spacing w:after="1" w:line="252" w:lineRule="auto"/>
        <w:ind w:left="571" w:hanging="586"/>
      </w:pPr>
      <w:r w:rsidRPr="008210F2">
        <w:t xml:space="preserve"> </w:t>
      </w:r>
      <w:r w:rsidRPr="008210F2">
        <w:tab/>
      </w:r>
      <w:r w:rsidRPr="008210F2">
        <w:rPr>
          <w:b/>
          <w:u w:color="000000"/>
        </w:rPr>
        <w:t>1.3.4</w:t>
      </w:r>
      <w:r w:rsidRPr="008210F2">
        <w:rPr>
          <w:i/>
        </w:rPr>
        <w:t xml:space="preserve"> Conference, district, squadron, division, officers, committees, aides, members</w:t>
      </w:r>
      <w:r w:rsidRPr="008210F2">
        <w:t xml:space="preserve">, and subjects treated generally, refer to and mean those of this district. </w:t>
      </w:r>
    </w:p>
    <w:p w14:paraId="1092CA77" w14:textId="77777777" w:rsidR="003440C3" w:rsidRPr="008210F2" w:rsidRDefault="003440C3">
      <w:pPr>
        <w:spacing w:line="259" w:lineRule="auto"/>
      </w:pPr>
      <w:r w:rsidRPr="008210F2">
        <w:t xml:space="preserve"> </w:t>
      </w:r>
    </w:p>
    <w:p w14:paraId="6A6DEB14" w14:textId="77777777" w:rsidR="003440C3" w:rsidRPr="008210F2" w:rsidRDefault="003440C3" w:rsidP="007A4991">
      <w:pPr>
        <w:ind w:left="561" w:right="113" w:hanging="576"/>
      </w:pPr>
      <w:r w:rsidRPr="008210F2">
        <w:t xml:space="preserve"> </w:t>
      </w:r>
      <w:r w:rsidRPr="008210F2">
        <w:tab/>
        <w:t xml:space="preserve"> </w:t>
      </w:r>
      <w:r w:rsidRPr="008210F2">
        <w:rPr>
          <w:b/>
          <w:u w:color="000000"/>
        </w:rPr>
        <w:t>1.3.5</w:t>
      </w:r>
      <w:r w:rsidRPr="008210F2">
        <w:rPr>
          <w:i/>
        </w:rPr>
        <w:t xml:space="preserve"> Policy and authority of USPS</w:t>
      </w:r>
      <w:r w:rsidRPr="008210F2">
        <w:t xml:space="preserve"> refers to and means the bylaws of USPS, the policies adopted by the Governing Board of USPS and the </w:t>
      </w:r>
      <w:r w:rsidRPr="00A237DD">
        <w:t>USPS</w:t>
      </w:r>
      <w:r>
        <w:rPr>
          <w:color w:val="FF0000"/>
        </w:rPr>
        <w:t xml:space="preserve"> </w:t>
      </w:r>
      <w:r w:rsidRPr="008210F2">
        <w:t>Board of Directors. The current USPS Operations Manual often includes or refers to these bylaws and policies for ease of member reference. If there is a difference between the National bylaws or USPS policy and the Operations Manual, the bylaws or policy always take precedence.</w:t>
      </w:r>
    </w:p>
    <w:p w14:paraId="15E052C8" w14:textId="77777777" w:rsidR="003440C3" w:rsidRPr="008210F2" w:rsidRDefault="003440C3" w:rsidP="009332DE">
      <w:pPr>
        <w:ind w:left="561" w:right="113"/>
      </w:pPr>
    </w:p>
    <w:p w14:paraId="59D48770" w14:textId="77777777" w:rsidR="003440C3" w:rsidRPr="008210F2" w:rsidRDefault="003440C3" w:rsidP="009332DE">
      <w:pPr>
        <w:ind w:left="561" w:right="113"/>
      </w:pPr>
      <w:r w:rsidRPr="008210F2">
        <w:rPr>
          <w:b/>
        </w:rPr>
        <w:t>1.3.6</w:t>
      </w:r>
      <w:r w:rsidRPr="008210F2">
        <w:t xml:space="preserve"> </w:t>
      </w:r>
      <w:r w:rsidRPr="008210F2">
        <w:rPr>
          <w:i/>
        </w:rPr>
        <w:t xml:space="preserve">Ex officio </w:t>
      </w:r>
      <w:r w:rsidRPr="008210F2">
        <w:t xml:space="preserve">members are those who are members by virtue of the office or position they hold.  The </w:t>
      </w:r>
      <w:r w:rsidRPr="008210F2">
        <w:rPr>
          <w:i/>
        </w:rPr>
        <w:t xml:space="preserve">ex officio </w:t>
      </w:r>
      <w:r w:rsidRPr="008210F2">
        <w:t xml:space="preserve">members of the District Conference are the elected bridge officers, the chairs of the general committees, the squadron commanders and the past district commanders who are active members of the district’s squadrons.  Squadron delegates are not </w:t>
      </w:r>
      <w:r w:rsidRPr="008210F2">
        <w:rPr>
          <w:i/>
        </w:rPr>
        <w:t xml:space="preserve">ex officio </w:t>
      </w:r>
      <w:r w:rsidRPr="008210F2">
        <w:t>members.</w:t>
      </w:r>
    </w:p>
    <w:p w14:paraId="495CCA26" w14:textId="77777777" w:rsidR="003440C3" w:rsidRPr="008210F2" w:rsidRDefault="003440C3">
      <w:pPr>
        <w:spacing w:line="259" w:lineRule="auto"/>
      </w:pPr>
      <w:r w:rsidRPr="008210F2">
        <w:t xml:space="preserve"> </w:t>
      </w:r>
    </w:p>
    <w:p w14:paraId="07C3F451" w14:textId="77777777" w:rsidR="003440C3" w:rsidRPr="008210F2" w:rsidRDefault="003440C3">
      <w:pPr>
        <w:ind w:left="-5" w:right="113"/>
      </w:pPr>
      <w:r w:rsidRPr="008210F2">
        <w:rPr>
          <w:b/>
          <w:u w:color="000000"/>
        </w:rPr>
        <w:lastRenderedPageBreak/>
        <w:t>Section 1.4</w:t>
      </w:r>
      <w:r w:rsidRPr="008210F2">
        <w:rPr>
          <w:b/>
        </w:rPr>
        <w:t xml:space="preserve"> </w:t>
      </w:r>
      <w:r w:rsidRPr="008210F2">
        <w:t xml:space="preserve">Any word denoting gender used in these bylaws shall apply equally to either gender as the context may require. </w:t>
      </w:r>
    </w:p>
    <w:p w14:paraId="0380791B" w14:textId="77777777" w:rsidR="003440C3" w:rsidRPr="008210F2" w:rsidRDefault="003440C3">
      <w:pPr>
        <w:spacing w:line="259" w:lineRule="auto"/>
      </w:pPr>
      <w:r w:rsidRPr="008210F2">
        <w:t xml:space="preserve"> </w:t>
      </w:r>
    </w:p>
    <w:p w14:paraId="72B2C4B1" w14:textId="77777777" w:rsidR="003440C3" w:rsidRPr="008210F2" w:rsidRDefault="003440C3">
      <w:pPr>
        <w:spacing w:line="259" w:lineRule="auto"/>
      </w:pPr>
      <w:r w:rsidRPr="008210F2">
        <w:t xml:space="preserve"> </w:t>
      </w:r>
    </w:p>
    <w:p w14:paraId="4F30A9DE"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2</w:t>
      </w:r>
      <w:r w:rsidRPr="008210F2">
        <w:t xml:space="preserve"> </w:t>
      </w:r>
    </w:p>
    <w:p w14:paraId="18F19553" w14:textId="77777777" w:rsidR="003440C3" w:rsidRPr="008210F2" w:rsidRDefault="003440C3">
      <w:pPr>
        <w:spacing w:line="259" w:lineRule="auto"/>
      </w:pPr>
      <w:r w:rsidRPr="008210F2">
        <w:t xml:space="preserve"> </w:t>
      </w:r>
    </w:p>
    <w:p w14:paraId="06FA454E" w14:textId="77777777" w:rsidR="003440C3" w:rsidRPr="008210F2" w:rsidRDefault="003440C3">
      <w:pPr>
        <w:tabs>
          <w:tab w:val="center" w:pos="5042"/>
        </w:tabs>
        <w:spacing w:line="259" w:lineRule="auto"/>
        <w:ind w:left="-15"/>
      </w:pPr>
      <w:r w:rsidRPr="008210F2">
        <w:t xml:space="preserve"> </w:t>
      </w:r>
      <w:r w:rsidRPr="008210F2">
        <w:tab/>
      </w:r>
      <w:r w:rsidRPr="008210F2">
        <w:rPr>
          <w:b/>
          <w:u w:color="000000"/>
        </w:rPr>
        <w:t>Officers and Committees</w:t>
      </w:r>
      <w:r w:rsidRPr="008210F2">
        <w:t xml:space="preserve"> </w:t>
      </w:r>
    </w:p>
    <w:p w14:paraId="4A4184FF" w14:textId="77777777" w:rsidR="003440C3" w:rsidRPr="008210F2" w:rsidRDefault="003440C3">
      <w:pPr>
        <w:spacing w:line="259" w:lineRule="auto"/>
      </w:pPr>
      <w:r w:rsidRPr="008210F2">
        <w:t xml:space="preserve"> </w:t>
      </w:r>
    </w:p>
    <w:p w14:paraId="4E98054D" w14:textId="77777777" w:rsidR="003440C3" w:rsidRPr="008210F2" w:rsidRDefault="003440C3">
      <w:pPr>
        <w:pStyle w:val="Heading1"/>
        <w:tabs>
          <w:tab w:val="center" w:pos="5044"/>
        </w:tabs>
        <w:ind w:left="-15" w:firstLine="0"/>
        <w:rPr>
          <w:u w:val="none"/>
        </w:rPr>
      </w:pPr>
      <w:r w:rsidRPr="008210F2">
        <w:rPr>
          <w:u w:val="none"/>
        </w:rPr>
        <w:t xml:space="preserve"> </w:t>
      </w:r>
      <w:r w:rsidRPr="008210F2">
        <w:rPr>
          <w:u w:val="none"/>
        </w:rPr>
        <w:tab/>
        <w:t>General Provisions</w:t>
      </w:r>
      <w:r w:rsidRPr="008210F2">
        <w:rPr>
          <w:b w:val="0"/>
          <w:u w:val="none"/>
        </w:rPr>
        <w:t xml:space="preserve"> </w:t>
      </w:r>
    </w:p>
    <w:p w14:paraId="39102C92" w14:textId="77777777" w:rsidR="003440C3" w:rsidRPr="008210F2" w:rsidRDefault="003440C3">
      <w:pPr>
        <w:spacing w:line="259" w:lineRule="auto"/>
      </w:pPr>
      <w:r w:rsidRPr="008210F2">
        <w:t xml:space="preserve"> </w:t>
      </w:r>
    </w:p>
    <w:p w14:paraId="3C8AAF76" w14:textId="77777777" w:rsidR="003440C3" w:rsidRPr="008210F2" w:rsidRDefault="003440C3">
      <w:pPr>
        <w:ind w:left="-5" w:right="113"/>
      </w:pPr>
      <w:r w:rsidRPr="008210F2">
        <w:rPr>
          <w:b/>
          <w:u w:color="000000"/>
        </w:rPr>
        <w:t>Section 2.1</w:t>
      </w:r>
      <w:r w:rsidRPr="008210F2">
        <w:rPr>
          <w:b/>
        </w:rPr>
        <w:t xml:space="preserve"> </w:t>
      </w:r>
      <w:r w:rsidRPr="008210F2">
        <w:t xml:space="preserve">All officers and committee members elected or appointed, shall be subject to the following general provisions: </w:t>
      </w:r>
    </w:p>
    <w:p w14:paraId="2F7A1437" w14:textId="7F345F05" w:rsidR="003440C3" w:rsidRPr="008210F2" w:rsidRDefault="003440C3" w:rsidP="00C34238">
      <w:pPr>
        <w:spacing w:line="259" w:lineRule="auto"/>
        <w:ind w:left="504"/>
      </w:pPr>
      <w:r w:rsidRPr="008210F2">
        <w:rPr>
          <w:b/>
          <w:u w:color="000000"/>
        </w:rPr>
        <w:t>2.1.1</w:t>
      </w:r>
      <w:r w:rsidRPr="008210F2">
        <w:t xml:space="preserve"> All elected officers and elected committee members</w:t>
      </w:r>
      <w:r w:rsidRPr="008210F2">
        <w:rPr>
          <w:u w:color="000000"/>
        </w:rPr>
        <w:t xml:space="preserve"> </w:t>
      </w:r>
      <w:r w:rsidRPr="008210F2">
        <w:t>shall be active members of squadrons in th</w:t>
      </w:r>
      <w:r w:rsidR="00E07CCA">
        <w:t>e</w:t>
      </w:r>
      <w:r w:rsidRPr="008210F2">
        <w:t xml:space="preserve"> district and at least 18 years of age. All appointed officers and committee members shall be active members of squadrons in the district. </w:t>
      </w:r>
    </w:p>
    <w:p w14:paraId="79664D5B" w14:textId="77777777" w:rsidR="003440C3" w:rsidRPr="008210F2" w:rsidRDefault="003440C3">
      <w:pPr>
        <w:spacing w:line="259" w:lineRule="auto"/>
      </w:pPr>
      <w:r w:rsidRPr="008210F2">
        <w:t xml:space="preserve"> </w:t>
      </w:r>
    </w:p>
    <w:p w14:paraId="534E3BAA" w14:textId="77777777" w:rsidR="00B40BEE" w:rsidRDefault="003440C3">
      <w:pPr>
        <w:ind w:left="1292" w:right="113" w:hanging="721"/>
      </w:pPr>
      <w:r w:rsidRPr="008210F2">
        <w:rPr>
          <w:b/>
          <w:u w:color="000000"/>
        </w:rPr>
        <w:t>2.1.2</w:t>
      </w:r>
      <w:r w:rsidRPr="008210F2">
        <w:rPr>
          <w:b/>
        </w:rPr>
        <w:t xml:space="preserve"> </w:t>
      </w:r>
      <w:r w:rsidRPr="008210F2">
        <w:t xml:space="preserve">All bridge officers shall have been awarded at least one advanced grade and at least one </w:t>
      </w:r>
    </w:p>
    <w:p w14:paraId="36797F70" w14:textId="30527ABF" w:rsidR="003440C3" w:rsidRPr="008210F2" w:rsidRDefault="003440C3">
      <w:pPr>
        <w:ind w:left="1292" w:right="113" w:hanging="721"/>
      </w:pPr>
      <w:r w:rsidRPr="008210F2">
        <w:t xml:space="preserve">merit </w:t>
      </w:r>
      <w:r w:rsidR="00B40BEE">
        <w:t>m</w:t>
      </w:r>
      <w:r w:rsidRPr="008210F2">
        <w:t>ark. This requirement may be waived by the national executive officer for good cause in</w:t>
      </w:r>
      <w:r w:rsidR="0072271F">
        <w:t xml:space="preserve"> </w:t>
      </w:r>
      <w:r w:rsidRPr="008210F2">
        <w:t>accordance with</w:t>
      </w:r>
      <w:r w:rsidR="00E354BD">
        <w:t xml:space="preserve"> </w:t>
      </w:r>
      <w:r w:rsidRPr="008210F2">
        <w:t xml:space="preserve">USPS </w:t>
      </w:r>
      <w:r w:rsidRPr="008210F2">
        <w:rPr>
          <w:i/>
        </w:rPr>
        <w:t>Bylaws</w:t>
      </w:r>
      <w:r w:rsidRPr="008210F2">
        <w:t xml:space="preserve"> Section 6.8.</w:t>
      </w:r>
    </w:p>
    <w:p w14:paraId="6E1ACED1" w14:textId="77777777" w:rsidR="003440C3" w:rsidRPr="008210F2" w:rsidRDefault="003440C3">
      <w:pPr>
        <w:ind w:left="1292" w:right="113" w:hanging="721"/>
      </w:pPr>
    </w:p>
    <w:p w14:paraId="157D0DAE" w14:textId="77777777" w:rsidR="003440C3" w:rsidRPr="008210F2" w:rsidRDefault="003440C3">
      <w:pPr>
        <w:ind w:left="581" w:right="113"/>
      </w:pPr>
      <w:r w:rsidRPr="008210F2">
        <w:rPr>
          <w:b/>
          <w:u w:color="000000"/>
        </w:rPr>
        <w:t>2.1.3</w:t>
      </w:r>
      <w:r w:rsidRPr="008210F2">
        <w:t xml:space="preserve">  Except as otherwise provided in these bylaws, all officers, committee members, and appointees shall: (1) be elected or appointed annually; (2) serve for one year or until their successors are elected or appointed, or if applicable, installed; and (3) begin their term of office at the time at which they are elected or appointed, or if applicable, installed. </w:t>
      </w:r>
    </w:p>
    <w:p w14:paraId="79829975" w14:textId="77777777" w:rsidR="003440C3" w:rsidRPr="008210F2" w:rsidRDefault="003440C3">
      <w:pPr>
        <w:spacing w:line="259" w:lineRule="auto"/>
      </w:pPr>
      <w:r w:rsidRPr="008210F2">
        <w:t xml:space="preserve"> </w:t>
      </w:r>
    </w:p>
    <w:p w14:paraId="22462820" w14:textId="77777777" w:rsidR="003440C3" w:rsidRPr="008210F2" w:rsidRDefault="003440C3">
      <w:pPr>
        <w:ind w:left="586" w:right="113"/>
      </w:pPr>
      <w:r w:rsidRPr="008210F2">
        <w:rPr>
          <w:b/>
          <w:u w:color="000000"/>
        </w:rPr>
        <w:t>2.1.4</w:t>
      </w:r>
      <w:r w:rsidRPr="008210F2">
        <w:t xml:space="preserve"> No member shall be nominated for or hold more than one district flag office simultaneously, except that the district offices of secretary and treasurer may be held by the same person.  A member may hold elected flag offices at other levels of USPS if there does not appear to be a conflict of interest.   </w:t>
      </w:r>
    </w:p>
    <w:p w14:paraId="787E0899" w14:textId="77777777" w:rsidR="003440C3" w:rsidRPr="008210F2" w:rsidRDefault="003440C3">
      <w:pPr>
        <w:spacing w:line="259" w:lineRule="auto"/>
      </w:pPr>
    </w:p>
    <w:p w14:paraId="161CBF89" w14:textId="77777777" w:rsidR="003440C3" w:rsidRPr="008210F2" w:rsidRDefault="003440C3">
      <w:pPr>
        <w:ind w:left="561" w:right="113" w:hanging="576"/>
      </w:pPr>
      <w:r w:rsidRPr="008210F2">
        <w:t xml:space="preserve"> </w:t>
      </w:r>
      <w:r w:rsidRPr="008210F2">
        <w:tab/>
        <w:t xml:space="preserve"> </w:t>
      </w:r>
      <w:r w:rsidRPr="008210F2">
        <w:rPr>
          <w:b/>
          <w:u w:color="000000"/>
        </w:rPr>
        <w:t>2.1.</w:t>
      </w:r>
      <w:r w:rsidRPr="00DE2AFA">
        <w:rPr>
          <w:b/>
          <w:u w:color="000000"/>
        </w:rPr>
        <w:t>5</w:t>
      </w:r>
      <w:r w:rsidRPr="008210F2">
        <w:t xml:space="preserve"> Committees whose members have staggered terms shall have members elected or appointed initially for terms to meet such qualifications.  One of the members whose term next expires shall be appointed chairman </w:t>
      </w:r>
      <w:r w:rsidRPr="008210F2">
        <w:rPr>
          <w:i/>
        </w:rPr>
        <w:t>except</w:t>
      </w:r>
      <w:r w:rsidRPr="008210F2">
        <w:t xml:space="preserve"> for the general committees, which shall select their own chairmen. </w:t>
      </w:r>
    </w:p>
    <w:p w14:paraId="67EC9840" w14:textId="77777777" w:rsidR="003440C3" w:rsidRPr="008210F2" w:rsidRDefault="003440C3">
      <w:pPr>
        <w:spacing w:line="259" w:lineRule="auto"/>
      </w:pPr>
      <w:r w:rsidRPr="008210F2">
        <w:t xml:space="preserve"> </w:t>
      </w:r>
    </w:p>
    <w:p w14:paraId="7A99B2E7" w14:textId="77777777" w:rsidR="003440C3" w:rsidRPr="008210F2" w:rsidRDefault="003440C3">
      <w:pPr>
        <w:ind w:left="561" w:right="113" w:hanging="576"/>
      </w:pPr>
      <w:r w:rsidRPr="008210F2">
        <w:t xml:space="preserve"> </w:t>
      </w:r>
      <w:r w:rsidRPr="008210F2">
        <w:tab/>
        <w:t xml:space="preserve"> </w:t>
      </w:r>
      <w:r w:rsidRPr="008210F2">
        <w:rPr>
          <w:b/>
          <w:u w:color="000000"/>
        </w:rPr>
        <w:t>2.1.</w:t>
      </w:r>
      <w:r w:rsidRPr="00DE2AFA">
        <w:rPr>
          <w:b/>
          <w:u w:color="000000"/>
        </w:rPr>
        <w:t>6</w:t>
      </w:r>
      <w:r w:rsidRPr="008210F2">
        <w:t xml:space="preserve"> A vacancy occurring in any elective office shall be filled by the Conference for the unexpired term and a vacancy occurring in any appointive office shall be filled by appointment by the commander except for</w:t>
      </w:r>
      <w:r w:rsidRPr="008210F2">
        <w:rPr>
          <w:color w:val="FF0000"/>
        </w:rPr>
        <w:t xml:space="preserve"> </w:t>
      </w:r>
      <w:r w:rsidRPr="008210F2">
        <w:t xml:space="preserve">multi-year terms which shall be appointed by the Conference.  Persons selected to fill vacancies in the offices of educational officer and assistant educational officer must have their qualifications approved as provided in 6.3 herein. </w:t>
      </w:r>
    </w:p>
    <w:p w14:paraId="75713815" w14:textId="77777777" w:rsidR="003440C3" w:rsidRPr="008210F2" w:rsidRDefault="003440C3">
      <w:pPr>
        <w:spacing w:line="259" w:lineRule="auto"/>
      </w:pPr>
      <w:r w:rsidRPr="008210F2">
        <w:t xml:space="preserve"> </w:t>
      </w:r>
    </w:p>
    <w:p w14:paraId="13817AB0" w14:textId="77777777" w:rsidR="003440C3" w:rsidRPr="008210F2" w:rsidRDefault="003440C3">
      <w:pPr>
        <w:ind w:left="561" w:right="113" w:hanging="576"/>
      </w:pPr>
      <w:r w:rsidRPr="008210F2">
        <w:t xml:space="preserve"> </w:t>
      </w:r>
      <w:r w:rsidRPr="008210F2">
        <w:tab/>
        <w:t xml:space="preserve"> </w:t>
      </w:r>
      <w:r w:rsidRPr="008210F2">
        <w:rPr>
          <w:b/>
          <w:u w:color="000000"/>
        </w:rPr>
        <w:t>2.1.</w:t>
      </w:r>
      <w:r w:rsidRPr="00DE2AFA">
        <w:rPr>
          <w:b/>
          <w:u w:color="000000"/>
        </w:rPr>
        <w:t>7</w:t>
      </w:r>
      <w:r w:rsidRPr="008210F2">
        <w:t xml:space="preserve"> In addition to the specific duties set forth herein, all district officers shall be expected to perform such other duties relating to their office as may be prescribed by the policy and authority of USPS. </w:t>
      </w:r>
    </w:p>
    <w:p w14:paraId="694C6B8E" w14:textId="77777777" w:rsidR="003440C3" w:rsidRPr="008210F2" w:rsidRDefault="003440C3">
      <w:pPr>
        <w:spacing w:line="259" w:lineRule="auto"/>
      </w:pPr>
      <w:r w:rsidRPr="008210F2">
        <w:t xml:space="preserve"> </w:t>
      </w:r>
    </w:p>
    <w:p w14:paraId="33C71A93" w14:textId="77777777" w:rsidR="003440C3" w:rsidRPr="008210F2" w:rsidRDefault="003440C3">
      <w:pPr>
        <w:ind w:left="561" w:right="113" w:hanging="576"/>
      </w:pPr>
      <w:r w:rsidRPr="008210F2">
        <w:t xml:space="preserve">  </w:t>
      </w:r>
      <w:r w:rsidRPr="008210F2">
        <w:tab/>
      </w:r>
      <w:r w:rsidRPr="008210F2">
        <w:rPr>
          <w:b/>
          <w:u w:color="000000"/>
        </w:rPr>
        <w:t>2.1.</w:t>
      </w:r>
      <w:r w:rsidRPr="00DE2AFA">
        <w:rPr>
          <w:b/>
          <w:u w:color="000000"/>
        </w:rPr>
        <w:t>8</w:t>
      </w:r>
      <w:r w:rsidRPr="00DE2AFA">
        <w:t xml:space="preserve"> </w:t>
      </w:r>
      <w:r w:rsidRPr="008210F2">
        <w:t xml:space="preserve">In all instances relating to rank, grade, appointment, duties, and procedures, the policy and authority of USPS shall prevail. </w:t>
      </w:r>
    </w:p>
    <w:p w14:paraId="78535A22" w14:textId="77777777" w:rsidR="003440C3" w:rsidRPr="008210F2" w:rsidRDefault="003440C3">
      <w:pPr>
        <w:spacing w:line="259" w:lineRule="auto"/>
      </w:pPr>
      <w:r w:rsidRPr="008210F2">
        <w:t xml:space="preserve"> </w:t>
      </w:r>
    </w:p>
    <w:p w14:paraId="30B5B74C" w14:textId="77777777" w:rsidR="003440C3" w:rsidRPr="008210F2" w:rsidRDefault="003440C3">
      <w:pPr>
        <w:ind w:left="561" w:right="113" w:hanging="576"/>
      </w:pPr>
      <w:r w:rsidRPr="008210F2">
        <w:lastRenderedPageBreak/>
        <w:t xml:space="preserve"> </w:t>
      </w:r>
      <w:r w:rsidRPr="008210F2">
        <w:tab/>
        <w:t xml:space="preserve"> </w:t>
      </w:r>
      <w:r w:rsidRPr="008210F2">
        <w:rPr>
          <w:b/>
          <w:u w:color="000000"/>
        </w:rPr>
        <w:t>2.1</w:t>
      </w:r>
      <w:r w:rsidRPr="00DE2AFA">
        <w:rPr>
          <w:b/>
          <w:u w:color="000000"/>
        </w:rPr>
        <w:t>.9</w:t>
      </w:r>
      <w:r w:rsidRPr="008210F2">
        <w:rPr>
          <w:b/>
          <w:color w:val="FF0000"/>
          <w:u w:color="000000"/>
        </w:rPr>
        <w:t xml:space="preserve"> </w:t>
      </w:r>
      <w:r w:rsidRPr="008210F2">
        <w:t xml:space="preserve">Upon leaving office, officers shall turn over to their successors all significant records, reports, communications and documents in their possession that pertain to the affairs of the district. </w:t>
      </w:r>
    </w:p>
    <w:p w14:paraId="4645BCA5" w14:textId="77777777" w:rsidR="003440C3" w:rsidRPr="008210F2" w:rsidRDefault="003440C3">
      <w:pPr>
        <w:spacing w:line="259" w:lineRule="auto"/>
      </w:pPr>
      <w:r w:rsidRPr="008210F2">
        <w:t xml:space="preserve"> </w:t>
      </w:r>
    </w:p>
    <w:p w14:paraId="7C62DE34" w14:textId="77777777" w:rsidR="003440C3" w:rsidRPr="008210F2" w:rsidRDefault="003440C3">
      <w:pPr>
        <w:spacing w:line="259" w:lineRule="auto"/>
      </w:pPr>
      <w:r w:rsidRPr="008210F2">
        <w:t xml:space="preserve"> </w:t>
      </w:r>
    </w:p>
    <w:p w14:paraId="77F3700A" w14:textId="77777777" w:rsidR="003440C3" w:rsidRPr="008210F2" w:rsidRDefault="003440C3">
      <w:pPr>
        <w:pStyle w:val="Heading1"/>
        <w:tabs>
          <w:tab w:val="center" w:pos="5045"/>
        </w:tabs>
        <w:ind w:left="-15" w:firstLine="0"/>
        <w:rPr>
          <w:u w:val="none"/>
        </w:rPr>
      </w:pPr>
      <w:r w:rsidRPr="008210F2">
        <w:rPr>
          <w:u w:val="none"/>
        </w:rPr>
        <w:t xml:space="preserve"> </w:t>
      </w:r>
      <w:r w:rsidRPr="008210F2">
        <w:rPr>
          <w:u w:val="none"/>
        </w:rPr>
        <w:tab/>
        <w:t>Elected Officers</w:t>
      </w:r>
      <w:r w:rsidRPr="008210F2">
        <w:rPr>
          <w:b w:val="0"/>
          <w:u w:val="none"/>
        </w:rPr>
        <w:t xml:space="preserve"> </w:t>
      </w:r>
    </w:p>
    <w:p w14:paraId="511E3946" w14:textId="77777777" w:rsidR="003440C3" w:rsidRPr="008210F2" w:rsidRDefault="003440C3">
      <w:pPr>
        <w:spacing w:line="259" w:lineRule="auto"/>
      </w:pPr>
      <w:r w:rsidRPr="008210F2">
        <w:t xml:space="preserve"> </w:t>
      </w:r>
    </w:p>
    <w:p w14:paraId="0F882632" w14:textId="77777777" w:rsidR="003440C3" w:rsidRPr="008210F2" w:rsidRDefault="003440C3">
      <w:pPr>
        <w:ind w:left="-5" w:right="113"/>
      </w:pPr>
      <w:r w:rsidRPr="008210F2">
        <w:rPr>
          <w:b/>
          <w:u w:color="000000"/>
        </w:rPr>
        <w:t>Section 2.2</w:t>
      </w:r>
      <w:r w:rsidRPr="008210F2">
        <w:t xml:space="preserve"> The commander, the ranking officer, shall: </w:t>
      </w:r>
    </w:p>
    <w:p w14:paraId="752E17FD" w14:textId="77777777" w:rsidR="003440C3" w:rsidRPr="008210F2" w:rsidRDefault="003440C3">
      <w:pPr>
        <w:spacing w:line="259" w:lineRule="auto"/>
      </w:pPr>
      <w:r w:rsidRPr="008210F2">
        <w:t xml:space="preserve"> </w:t>
      </w:r>
    </w:p>
    <w:p w14:paraId="045B3E39" w14:textId="37668E06" w:rsidR="003440C3" w:rsidRPr="008210F2" w:rsidRDefault="003440C3">
      <w:pPr>
        <w:ind w:left="561" w:right="113" w:hanging="576"/>
      </w:pPr>
      <w:r w:rsidRPr="008210F2">
        <w:t xml:space="preserve"> </w:t>
      </w:r>
      <w:r w:rsidRPr="008210F2">
        <w:tab/>
        <w:t xml:space="preserve"> </w:t>
      </w:r>
      <w:r w:rsidR="00FC7DBD">
        <w:t xml:space="preserve">  </w:t>
      </w:r>
      <w:r w:rsidRPr="008210F2">
        <w:rPr>
          <w:b/>
          <w:u w:color="000000"/>
        </w:rPr>
        <w:t>2.2.1</w:t>
      </w:r>
      <w:r w:rsidRPr="008210F2">
        <w:t xml:space="preserve"> Preside at all meetings of the Conference and represent the district at meetings and functions of USPS. </w:t>
      </w:r>
    </w:p>
    <w:p w14:paraId="3B6EC72E" w14:textId="77777777" w:rsidR="003440C3" w:rsidRPr="008210F2" w:rsidRDefault="003440C3">
      <w:pPr>
        <w:spacing w:line="259" w:lineRule="auto"/>
      </w:pPr>
      <w:r w:rsidRPr="008210F2">
        <w:t xml:space="preserve"> </w:t>
      </w:r>
    </w:p>
    <w:p w14:paraId="23DC0B93" w14:textId="15984FE1" w:rsidR="003440C3" w:rsidRPr="008210F2" w:rsidRDefault="003440C3">
      <w:pPr>
        <w:ind w:left="561" w:right="113" w:hanging="576"/>
      </w:pPr>
      <w:r w:rsidRPr="008210F2">
        <w:t xml:space="preserve"> </w:t>
      </w:r>
      <w:r w:rsidRPr="008210F2">
        <w:tab/>
      </w:r>
      <w:r w:rsidR="00FC7DBD">
        <w:t xml:space="preserve">  </w:t>
      </w:r>
      <w:r w:rsidRPr="008210F2">
        <w:t xml:space="preserve"> </w:t>
      </w:r>
      <w:r w:rsidRPr="008210F2">
        <w:rPr>
          <w:b/>
          <w:u w:color="000000"/>
        </w:rPr>
        <w:t>2.2.2</w:t>
      </w:r>
      <w:r w:rsidRPr="008210F2">
        <w:t xml:space="preserve"> Visit each squadron at least once a year.  If unable to make such visitations in person, designate a representative to do so, preferably one of the district lieutenant commanders or a past district commander. </w:t>
      </w:r>
    </w:p>
    <w:p w14:paraId="4BB4D467" w14:textId="77777777" w:rsidR="003440C3" w:rsidRPr="008210F2" w:rsidRDefault="003440C3">
      <w:pPr>
        <w:spacing w:line="259" w:lineRule="auto"/>
      </w:pPr>
      <w:r w:rsidRPr="008210F2">
        <w:t xml:space="preserve"> </w:t>
      </w:r>
    </w:p>
    <w:p w14:paraId="734550A0" w14:textId="4C836BD6" w:rsidR="003440C3" w:rsidRPr="008210F2" w:rsidRDefault="003440C3">
      <w:pPr>
        <w:tabs>
          <w:tab w:val="center" w:pos="3803"/>
        </w:tabs>
        <w:ind w:left="-15"/>
      </w:pPr>
      <w:r w:rsidRPr="008210F2">
        <w:t xml:space="preserve">          </w:t>
      </w:r>
      <w:r w:rsidR="00FC7DBD">
        <w:t xml:space="preserve">  </w:t>
      </w:r>
      <w:r w:rsidRPr="008210F2">
        <w:t xml:space="preserve"> </w:t>
      </w:r>
      <w:r w:rsidRPr="008210F2">
        <w:rPr>
          <w:b/>
          <w:u w:color="000000"/>
        </w:rPr>
        <w:t>2.2.3</w:t>
      </w:r>
      <w:r w:rsidRPr="008210F2">
        <w:t xml:space="preserve"> Call meetings of the Conference as provided herein. </w:t>
      </w:r>
    </w:p>
    <w:p w14:paraId="453308D4" w14:textId="77777777" w:rsidR="003440C3" w:rsidRPr="008210F2" w:rsidRDefault="003440C3">
      <w:pPr>
        <w:spacing w:line="259" w:lineRule="auto"/>
      </w:pPr>
      <w:r w:rsidRPr="008210F2">
        <w:t xml:space="preserve"> </w:t>
      </w:r>
    </w:p>
    <w:p w14:paraId="1A0CCF31" w14:textId="77777777" w:rsidR="00FC7DBD" w:rsidRDefault="003440C3" w:rsidP="00FC7DBD">
      <w:pPr>
        <w:tabs>
          <w:tab w:val="center" w:pos="5167"/>
        </w:tabs>
        <w:ind w:left="-15"/>
      </w:pPr>
      <w:r w:rsidRPr="008210F2">
        <w:t xml:space="preserve"> </w:t>
      </w:r>
      <w:r w:rsidRPr="008210F2">
        <w:tab/>
        <w:t xml:space="preserve"> </w:t>
      </w:r>
      <w:r w:rsidRPr="008210F2">
        <w:rPr>
          <w:b/>
          <w:u w:color="000000"/>
        </w:rPr>
        <w:t>2.2.4</w:t>
      </w:r>
      <w:r w:rsidRPr="008210F2">
        <w:t xml:space="preserve"> Be an </w:t>
      </w:r>
      <w:r w:rsidRPr="008210F2">
        <w:rPr>
          <w:i/>
        </w:rPr>
        <w:t>ex officio</w:t>
      </w:r>
      <w:r w:rsidRPr="008210F2">
        <w:t xml:space="preserve"> member of all committees except the Nominating, Rules, and Auditing committees.</w:t>
      </w:r>
    </w:p>
    <w:p w14:paraId="7B630618" w14:textId="6E7FCBD8" w:rsidR="003440C3" w:rsidRPr="008210F2" w:rsidRDefault="00FC7DBD" w:rsidP="00344C00">
      <w:pPr>
        <w:tabs>
          <w:tab w:val="center" w:pos="5167"/>
        </w:tabs>
        <w:ind w:left="-15"/>
      </w:pPr>
      <w:r>
        <w:rPr>
          <w:b/>
        </w:rPr>
        <w:t xml:space="preserve">            </w:t>
      </w:r>
      <w:r w:rsidR="003440C3" w:rsidRPr="008210F2">
        <w:rPr>
          <w:b/>
        </w:rPr>
        <w:t xml:space="preserve"> </w:t>
      </w:r>
      <w:r w:rsidR="003440C3" w:rsidRPr="008210F2">
        <w:rPr>
          <w:b/>
          <w:u w:color="000000"/>
        </w:rPr>
        <w:t>2.2.5</w:t>
      </w:r>
      <w:r w:rsidR="003440C3" w:rsidRPr="008210F2">
        <w:t xml:space="preserve"> Appoint all</w:t>
      </w:r>
      <w:r w:rsidR="003440C3" w:rsidRPr="008210F2">
        <w:rPr>
          <w:b/>
        </w:rPr>
        <w:t xml:space="preserve"> </w:t>
      </w:r>
      <w:r w:rsidR="003440C3" w:rsidRPr="008210F2">
        <w:t xml:space="preserve">appointive officers and the chairmen and members of the appointive committees who have </w:t>
      </w:r>
      <w:proofErr w:type="gramStart"/>
      <w:r w:rsidR="003440C3" w:rsidRPr="008210F2">
        <w:t>one year</w:t>
      </w:r>
      <w:proofErr w:type="gramEnd"/>
      <w:r w:rsidR="003440C3" w:rsidRPr="008210F2">
        <w:t xml:space="preserve"> terms. Appointments for those with multi-year terms shall be made by the Conference.</w:t>
      </w:r>
    </w:p>
    <w:p w14:paraId="20EDD203" w14:textId="77777777" w:rsidR="003440C3" w:rsidRPr="008210F2" w:rsidRDefault="003440C3" w:rsidP="00C34238">
      <w:pPr>
        <w:tabs>
          <w:tab w:val="center" w:pos="4741"/>
        </w:tabs>
      </w:pPr>
    </w:p>
    <w:p w14:paraId="5E9E8A57" w14:textId="5C92E3BA" w:rsidR="003440C3" w:rsidRPr="008210F2" w:rsidRDefault="00FC7DBD" w:rsidP="00AF4023">
      <w:pPr>
        <w:pStyle w:val="WPPlainText"/>
        <w:ind w:left="552"/>
        <w:contextualSpacing/>
        <w:rPr>
          <w:rFonts w:ascii="Arial" w:hAnsi="Arial" w:cs="Arial"/>
          <w:sz w:val="20"/>
        </w:rPr>
      </w:pPr>
      <w:r>
        <w:rPr>
          <w:rFonts w:ascii="Arial" w:hAnsi="Arial" w:cs="Arial"/>
          <w:b/>
          <w:sz w:val="20"/>
        </w:rPr>
        <w:t xml:space="preserve">   </w:t>
      </w:r>
      <w:r w:rsidR="003440C3" w:rsidRPr="008210F2">
        <w:rPr>
          <w:rFonts w:ascii="Arial" w:hAnsi="Arial" w:cs="Arial"/>
          <w:b/>
          <w:sz w:val="20"/>
        </w:rPr>
        <w:t>2.2.6</w:t>
      </w:r>
      <w:r w:rsidR="003440C3" w:rsidRPr="008210F2">
        <w:rPr>
          <w:rFonts w:ascii="Arial" w:hAnsi="Arial" w:cs="Arial"/>
          <w:sz w:val="20"/>
        </w:rPr>
        <w:t xml:space="preserve"> Evaluate in coordination with the National Executive Officer requests from </w:t>
      </w:r>
      <w:r w:rsidR="003440C3" w:rsidRPr="00057B63">
        <w:rPr>
          <w:rFonts w:ascii="Arial" w:hAnsi="Arial" w:cs="Arial"/>
          <w:sz w:val="20"/>
        </w:rPr>
        <w:t xml:space="preserve">any </w:t>
      </w:r>
      <w:r w:rsidR="003440C3" w:rsidRPr="008210F2">
        <w:rPr>
          <w:rFonts w:ascii="Arial" w:hAnsi="Arial" w:cs="Arial"/>
          <w:sz w:val="20"/>
        </w:rPr>
        <w:t>squadron of the district</w:t>
      </w:r>
      <w:r w:rsidR="003440C3">
        <w:rPr>
          <w:rFonts w:ascii="Arial" w:hAnsi="Arial" w:cs="Arial"/>
          <w:sz w:val="20"/>
        </w:rPr>
        <w:t xml:space="preserve"> </w:t>
      </w:r>
      <w:r w:rsidR="003440C3" w:rsidRPr="008210F2">
        <w:rPr>
          <w:rFonts w:ascii="Arial" w:hAnsi="Arial" w:cs="Arial"/>
          <w:sz w:val="20"/>
        </w:rPr>
        <w:t xml:space="preserve">for a temporary waiver to its bylaws to conduct its affairs under such organizational and operational structure as deemed appropriate.  Monitor said squadron and its activities and report to the National Executive Officer.  </w:t>
      </w:r>
    </w:p>
    <w:p w14:paraId="032E0FDD" w14:textId="77777777" w:rsidR="003440C3" w:rsidRPr="008210F2" w:rsidRDefault="003440C3" w:rsidP="00C34238">
      <w:pPr>
        <w:tabs>
          <w:tab w:val="center" w:pos="4741"/>
        </w:tabs>
      </w:pPr>
    </w:p>
    <w:p w14:paraId="1923461D" w14:textId="77777777" w:rsidR="003440C3" w:rsidRPr="008210F2" w:rsidRDefault="003440C3">
      <w:pPr>
        <w:tabs>
          <w:tab w:val="center" w:pos="4741"/>
        </w:tabs>
        <w:ind w:left="-15"/>
      </w:pPr>
    </w:p>
    <w:p w14:paraId="79457C2F" w14:textId="77777777" w:rsidR="003440C3" w:rsidRPr="008210F2" w:rsidRDefault="003440C3">
      <w:pPr>
        <w:spacing w:line="259" w:lineRule="auto"/>
      </w:pPr>
      <w:r w:rsidRPr="008210F2">
        <w:t xml:space="preserve"> </w:t>
      </w:r>
    </w:p>
    <w:p w14:paraId="79BA0A03" w14:textId="77777777" w:rsidR="003440C3" w:rsidRPr="008210F2" w:rsidRDefault="003440C3">
      <w:pPr>
        <w:ind w:left="-5" w:right="113"/>
      </w:pPr>
      <w:r w:rsidRPr="008210F2">
        <w:rPr>
          <w:b/>
          <w:u w:color="000000"/>
        </w:rPr>
        <w:t>Section 2.3</w:t>
      </w:r>
      <w:r w:rsidRPr="008210F2">
        <w:t xml:space="preserve"> The executive officer shall: (1) assist the commander; (2) have general supervision of the Executive Department as directed by the commander or the Conference; (3) be an </w:t>
      </w:r>
      <w:r w:rsidRPr="008210F2">
        <w:rPr>
          <w:i/>
        </w:rPr>
        <w:t>ex officio</w:t>
      </w:r>
      <w:r w:rsidRPr="008210F2">
        <w:t xml:space="preserve"> member of all committees of the Executive Department; (4) be the liaison between the district and the squadron commanders and receive their reports; and (5) in </w:t>
      </w:r>
      <w:r w:rsidRPr="00057B63">
        <w:t xml:space="preserve">the temporary </w:t>
      </w:r>
      <w:r w:rsidRPr="008210F2">
        <w:t xml:space="preserve">absence or incapacity of the commander, perform the duties and exercise the powers of the commander. </w:t>
      </w:r>
    </w:p>
    <w:p w14:paraId="711F0781" w14:textId="77777777" w:rsidR="003440C3" w:rsidRPr="008210F2" w:rsidRDefault="003440C3">
      <w:pPr>
        <w:spacing w:line="259" w:lineRule="auto"/>
      </w:pPr>
      <w:r w:rsidRPr="008210F2">
        <w:t xml:space="preserve"> </w:t>
      </w:r>
    </w:p>
    <w:p w14:paraId="4E6FC7CA" w14:textId="77777777" w:rsidR="003440C3" w:rsidRPr="008210F2" w:rsidRDefault="003440C3">
      <w:pPr>
        <w:ind w:left="-5" w:right="113"/>
      </w:pPr>
      <w:r w:rsidRPr="008210F2">
        <w:rPr>
          <w:b/>
          <w:u w:color="000000"/>
        </w:rPr>
        <w:t>Section 2.4</w:t>
      </w:r>
      <w:r w:rsidRPr="008210F2">
        <w:t xml:space="preserve"> The educational officer shall: (1) assist the commander; (2) have general supervision of the </w:t>
      </w:r>
    </w:p>
    <w:p w14:paraId="315067D3" w14:textId="77777777" w:rsidR="003440C3" w:rsidRPr="008210F2" w:rsidRDefault="003440C3">
      <w:pPr>
        <w:ind w:left="-5" w:right="113"/>
      </w:pPr>
      <w:r w:rsidRPr="008210F2">
        <w:t xml:space="preserve">Educational Department and coordinate the squadrons' educational programs as directed by the commander, or the Conference; (3) advise the squadron nominating committees with respect to candidates for squadron educational officer and assistant educational officer and approve such nominations if the national educational officer has delegated such authority; and (4) be an </w:t>
      </w:r>
      <w:r w:rsidRPr="008210F2">
        <w:rPr>
          <w:i/>
        </w:rPr>
        <w:t>ex officio</w:t>
      </w:r>
      <w:r w:rsidRPr="008210F2">
        <w:t xml:space="preserve"> member of all committees of the Educational Department. </w:t>
      </w:r>
    </w:p>
    <w:p w14:paraId="74ABE284" w14:textId="77777777" w:rsidR="003440C3" w:rsidRPr="008210F2" w:rsidRDefault="003440C3">
      <w:pPr>
        <w:spacing w:line="259" w:lineRule="auto"/>
      </w:pPr>
      <w:r w:rsidRPr="008210F2">
        <w:t xml:space="preserve"> </w:t>
      </w:r>
    </w:p>
    <w:p w14:paraId="011DCC21" w14:textId="77777777" w:rsidR="003440C3" w:rsidRPr="008210F2" w:rsidRDefault="003440C3">
      <w:pPr>
        <w:ind w:left="-5" w:right="113"/>
      </w:pPr>
      <w:r w:rsidRPr="008210F2">
        <w:rPr>
          <w:b/>
          <w:u w:color="000000"/>
        </w:rPr>
        <w:t>Section 2.5</w:t>
      </w:r>
      <w:r w:rsidRPr="008210F2">
        <w:t xml:space="preserve"> The administrative officer shall: (1) assist the commander; (2) have general supervision of the Administrative Department as directed by the commander or the Conference; (3) be an </w:t>
      </w:r>
      <w:r w:rsidRPr="008210F2">
        <w:rPr>
          <w:i/>
        </w:rPr>
        <w:t>ex officio</w:t>
      </w:r>
      <w:r w:rsidRPr="008210F2">
        <w:t xml:space="preserve"> member of all committees of the Administrative Department; and (4) in the </w:t>
      </w:r>
      <w:r w:rsidRPr="00057B63">
        <w:t>temporary</w:t>
      </w:r>
      <w:r w:rsidRPr="008210F2">
        <w:rPr>
          <w:color w:val="FF0000"/>
        </w:rPr>
        <w:t xml:space="preserve"> </w:t>
      </w:r>
      <w:r w:rsidRPr="008210F2">
        <w:t xml:space="preserve">absence or incapacity of the executive officer, perform the duties and exercise the powers of the executive officer. </w:t>
      </w:r>
    </w:p>
    <w:p w14:paraId="6F2CD04C" w14:textId="77777777" w:rsidR="003440C3" w:rsidRPr="008210F2" w:rsidRDefault="003440C3">
      <w:pPr>
        <w:spacing w:line="259" w:lineRule="auto"/>
      </w:pPr>
      <w:r w:rsidRPr="008210F2">
        <w:t xml:space="preserve"> </w:t>
      </w:r>
    </w:p>
    <w:p w14:paraId="253FEA4D" w14:textId="77777777" w:rsidR="003440C3" w:rsidRPr="008210F2" w:rsidRDefault="003440C3">
      <w:pPr>
        <w:ind w:left="-5" w:right="113"/>
      </w:pPr>
      <w:r w:rsidRPr="008210F2">
        <w:rPr>
          <w:b/>
          <w:u w:color="000000"/>
        </w:rPr>
        <w:lastRenderedPageBreak/>
        <w:t>Section 2.6</w:t>
      </w:r>
      <w:r w:rsidRPr="008210F2">
        <w:t xml:space="preserve"> The secretary shall: </w:t>
      </w:r>
    </w:p>
    <w:p w14:paraId="200C4033" w14:textId="77777777" w:rsidR="003440C3" w:rsidRPr="008210F2" w:rsidRDefault="003440C3">
      <w:pPr>
        <w:spacing w:line="259" w:lineRule="auto"/>
      </w:pPr>
      <w:r w:rsidRPr="008210F2">
        <w:t xml:space="preserve"> </w:t>
      </w:r>
    </w:p>
    <w:p w14:paraId="1107AF29" w14:textId="4F337A9A" w:rsidR="003440C3" w:rsidRPr="008210F2" w:rsidRDefault="003440C3">
      <w:pPr>
        <w:tabs>
          <w:tab w:val="center" w:pos="1770"/>
        </w:tabs>
        <w:ind w:left="-15"/>
      </w:pPr>
      <w:r w:rsidRPr="008210F2">
        <w:t xml:space="preserve"> </w:t>
      </w:r>
      <w:r w:rsidRPr="008210F2">
        <w:tab/>
      </w:r>
      <w:r w:rsidR="00FC7DBD">
        <w:t xml:space="preserve">     </w:t>
      </w:r>
      <w:r w:rsidRPr="008210F2">
        <w:t xml:space="preserve"> </w:t>
      </w:r>
      <w:r w:rsidRPr="008210F2">
        <w:rPr>
          <w:b/>
          <w:u w:color="000000"/>
        </w:rPr>
        <w:t>2.6.1</w:t>
      </w:r>
      <w:r w:rsidRPr="008210F2">
        <w:t xml:space="preserve"> Assist the commander. </w:t>
      </w:r>
    </w:p>
    <w:p w14:paraId="6ED76812" w14:textId="77777777" w:rsidR="003440C3" w:rsidRPr="008210F2" w:rsidRDefault="003440C3">
      <w:pPr>
        <w:spacing w:line="259" w:lineRule="auto"/>
      </w:pPr>
      <w:r w:rsidRPr="008210F2">
        <w:t xml:space="preserve"> </w:t>
      </w:r>
    </w:p>
    <w:p w14:paraId="58C072DF" w14:textId="77777777" w:rsidR="003440C3" w:rsidRPr="008210F2" w:rsidRDefault="003440C3">
      <w:pPr>
        <w:ind w:left="561" w:right="113" w:hanging="576"/>
      </w:pPr>
      <w:r w:rsidRPr="008210F2">
        <w:t xml:space="preserve"> </w:t>
      </w:r>
      <w:r w:rsidRPr="008210F2">
        <w:tab/>
        <w:t xml:space="preserve"> </w:t>
      </w:r>
      <w:r w:rsidRPr="008210F2">
        <w:rPr>
          <w:b/>
          <w:u w:color="000000"/>
        </w:rPr>
        <w:t>2.6.2</w:t>
      </w:r>
      <w:r w:rsidRPr="008210F2">
        <w:t xml:space="preserve"> Keep a record of the proceedings of the Conference and conduct the correspondence of these bodies. </w:t>
      </w:r>
    </w:p>
    <w:p w14:paraId="6A03CA6C" w14:textId="77777777" w:rsidR="003440C3" w:rsidRPr="008210F2" w:rsidRDefault="003440C3">
      <w:pPr>
        <w:spacing w:line="259" w:lineRule="auto"/>
      </w:pPr>
      <w:r w:rsidRPr="008210F2">
        <w:t xml:space="preserve"> </w:t>
      </w:r>
    </w:p>
    <w:p w14:paraId="2E798347" w14:textId="77777777" w:rsidR="003440C3" w:rsidRPr="008210F2" w:rsidRDefault="003440C3" w:rsidP="004A6480">
      <w:pPr>
        <w:ind w:left="561" w:right="113" w:hanging="576"/>
      </w:pPr>
      <w:r w:rsidRPr="008210F2">
        <w:t xml:space="preserve"> </w:t>
      </w:r>
      <w:r w:rsidRPr="008210F2">
        <w:tab/>
        <w:t xml:space="preserve"> </w:t>
      </w:r>
      <w:r w:rsidRPr="008210F2">
        <w:rPr>
          <w:b/>
          <w:u w:color="000000"/>
        </w:rPr>
        <w:t>2.6.3</w:t>
      </w:r>
      <w:r w:rsidRPr="008210F2">
        <w:t xml:space="preserve"> Have custody of the official copy of the bylaws, which shall be kept corrected to date and send promptly to the designated member of the Committee on Rules duplicate copies of bylaws amendments adopted by the Conference.</w:t>
      </w:r>
    </w:p>
    <w:p w14:paraId="06ADFFCE" w14:textId="77777777" w:rsidR="003440C3" w:rsidRPr="008210F2" w:rsidRDefault="003440C3" w:rsidP="004A6480">
      <w:pPr>
        <w:ind w:left="561" w:right="113" w:hanging="576"/>
      </w:pPr>
      <w:r w:rsidRPr="008210F2">
        <w:t xml:space="preserve"> </w:t>
      </w:r>
    </w:p>
    <w:p w14:paraId="5C3B4079" w14:textId="77777777" w:rsidR="003440C3" w:rsidRPr="008210F2" w:rsidRDefault="003440C3">
      <w:pPr>
        <w:ind w:left="561" w:right="113" w:hanging="576"/>
      </w:pPr>
      <w:r w:rsidRPr="008210F2">
        <w:t xml:space="preserve"> </w:t>
      </w:r>
      <w:r w:rsidRPr="008210F2">
        <w:tab/>
        <w:t xml:space="preserve"> </w:t>
      </w:r>
      <w:r w:rsidRPr="008210F2">
        <w:rPr>
          <w:b/>
          <w:u w:color="000000"/>
        </w:rPr>
        <w:t>2.6.4</w:t>
      </w:r>
      <w:r w:rsidRPr="008210F2">
        <w:t xml:space="preserve"> Keep and file all documents, records, reports and communications connected with the business of the district. </w:t>
      </w:r>
    </w:p>
    <w:p w14:paraId="68255C76" w14:textId="77777777" w:rsidR="003440C3" w:rsidRPr="008210F2" w:rsidRDefault="003440C3">
      <w:pPr>
        <w:spacing w:line="259" w:lineRule="auto"/>
      </w:pPr>
      <w:r w:rsidRPr="008210F2">
        <w:t xml:space="preserve"> </w:t>
      </w:r>
    </w:p>
    <w:p w14:paraId="7C591A64" w14:textId="77777777" w:rsidR="003440C3" w:rsidRPr="008210F2" w:rsidRDefault="003440C3">
      <w:pPr>
        <w:ind w:left="561" w:right="113" w:hanging="576"/>
      </w:pPr>
      <w:r w:rsidRPr="008210F2">
        <w:t xml:space="preserve"> </w:t>
      </w:r>
      <w:r w:rsidRPr="008210F2">
        <w:tab/>
        <w:t xml:space="preserve"> </w:t>
      </w:r>
      <w:r w:rsidRPr="008210F2">
        <w:rPr>
          <w:b/>
          <w:u w:color="000000"/>
        </w:rPr>
        <w:t>2.6.5</w:t>
      </w:r>
      <w:r w:rsidRPr="008210F2">
        <w:t xml:space="preserve"> Make a report at each meeting of the Conference and as directed by the commander. </w:t>
      </w:r>
    </w:p>
    <w:p w14:paraId="01567461" w14:textId="77777777" w:rsidR="003440C3" w:rsidRPr="008210F2" w:rsidRDefault="003440C3">
      <w:pPr>
        <w:spacing w:line="259" w:lineRule="auto"/>
      </w:pPr>
      <w:r w:rsidRPr="008210F2">
        <w:t xml:space="preserve"> </w:t>
      </w:r>
    </w:p>
    <w:p w14:paraId="6CBB5F10" w14:textId="77777777" w:rsidR="003440C3" w:rsidRPr="008210F2" w:rsidRDefault="003440C3" w:rsidP="007A4991">
      <w:pPr>
        <w:ind w:left="561" w:right="113" w:hanging="576"/>
      </w:pPr>
      <w:r w:rsidRPr="008210F2">
        <w:t xml:space="preserve"> </w:t>
      </w:r>
      <w:r w:rsidRPr="008210F2">
        <w:tab/>
        <w:t xml:space="preserve"> </w:t>
      </w:r>
      <w:r w:rsidRPr="008210F2">
        <w:rPr>
          <w:b/>
          <w:u w:color="000000"/>
        </w:rPr>
        <w:t>2.6.6</w:t>
      </w:r>
      <w:r w:rsidRPr="008210F2">
        <w:t xml:space="preserve"> Send a copy of all Conference minutes to each </w:t>
      </w:r>
      <w:r w:rsidRPr="008210F2">
        <w:rPr>
          <w:i/>
        </w:rPr>
        <w:t>ex officio</w:t>
      </w:r>
      <w:r w:rsidRPr="008210F2">
        <w:t xml:space="preserve"> member of the Conference.</w:t>
      </w:r>
    </w:p>
    <w:p w14:paraId="6B3AE0FF" w14:textId="77777777" w:rsidR="003440C3" w:rsidRPr="008210F2" w:rsidRDefault="003440C3" w:rsidP="007A4991">
      <w:pPr>
        <w:ind w:left="561" w:right="113" w:hanging="576"/>
      </w:pPr>
    </w:p>
    <w:p w14:paraId="4CD68980" w14:textId="77777777" w:rsidR="003440C3" w:rsidRPr="008210F2" w:rsidRDefault="003440C3" w:rsidP="007A4991">
      <w:pPr>
        <w:ind w:left="561" w:right="113" w:hanging="576"/>
      </w:pPr>
      <w:r w:rsidRPr="008210F2">
        <w:rPr>
          <w:b/>
        </w:rPr>
        <w:t xml:space="preserve">           2.6.7 </w:t>
      </w:r>
      <w:r w:rsidRPr="008210F2">
        <w:t>Report to USPS HQ the names of all officers and committee chairmen on the OD1 when requested.  In the event of an interim election or appointment, report such changes within 10 days of the election or appointment</w:t>
      </w:r>
    </w:p>
    <w:p w14:paraId="5D65DEDF" w14:textId="77777777" w:rsidR="003440C3" w:rsidRPr="008210F2" w:rsidRDefault="003440C3" w:rsidP="007A4991">
      <w:pPr>
        <w:ind w:left="561" w:right="113" w:hanging="576"/>
      </w:pPr>
      <w:r w:rsidRPr="008210F2">
        <w:t xml:space="preserve"> </w:t>
      </w:r>
    </w:p>
    <w:p w14:paraId="2823F604" w14:textId="77777777" w:rsidR="003440C3" w:rsidRPr="008210F2" w:rsidRDefault="003440C3">
      <w:pPr>
        <w:tabs>
          <w:tab w:val="center" w:pos="4638"/>
        </w:tabs>
        <w:ind w:left="-15"/>
      </w:pPr>
      <w:r w:rsidRPr="008210F2">
        <w:rPr>
          <w:b/>
        </w:rPr>
        <w:t xml:space="preserve">           </w:t>
      </w:r>
      <w:r w:rsidRPr="008210F2">
        <w:rPr>
          <w:b/>
          <w:u w:color="000000"/>
        </w:rPr>
        <w:t>2.6.8</w:t>
      </w:r>
      <w:r w:rsidRPr="008210F2">
        <w:t xml:space="preserve"> Send notices for meetings of the Conference as required by 5.6 herein. </w:t>
      </w:r>
    </w:p>
    <w:p w14:paraId="06A1CB9A" w14:textId="77777777" w:rsidR="003440C3" w:rsidRPr="008210F2" w:rsidRDefault="003440C3">
      <w:pPr>
        <w:spacing w:after="15" w:line="259" w:lineRule="auto"/>
      </w:pPr>
      <w:r w:rsidRPr="008210F2">
        <w:t xml:space="preserve"> </w:t>
      </w:r>
    </w:p>
    <w:p w14:paraId="080C85C0" w14:textId="07EEB53F" w:rsidR="003440C3" w:rsidRPr="008210F2" w:rsidRDefault="003440C3">
      <w:pPr>
        <w:tabs>
          <w:tab w:val="center" w:pos="4448"/>
        </w:tabs>
        <w:ind w:left="-15"/>
      </w:pPr>
      <w:r w:rsidRPr="008210F2">
        <w:rPr>
          <w:b/>
        </w:rPr>
        <w:t xml:space="preserve"> </w:t>
      </w:r>
      <w:r w:rsidRPr="008210F2">
        <w:rPr>
          <w:b/>
        </w:rPr>
        <w:tab/>
      </w:r>
      <w:r w:rsidRPr="008210F2">
        <w:rPr>
          <w:b/>
          <w:i/>
        </w:rPr>
        <w:t xml:space="preserve">  </w:t>
      </w:r>
      <w:r w:rsidR="00C84C00">
        <w:rPr>
          <w:b/>
          <w:i/>
        </w:rPr>
        <w:t xml:space="preserve">       </w:t>
      </w:r>
      <w:r w:rsidRPr="008210F2">
        <w:rPr>
          <w:b/>
          <w:i/>
        </w:rPr>
        <w:t xml:space="preserve"> </w:t>
      </w:r>
      <w:r w:rsidRPr="008210F2">
        <w:rPr>
          <w:b/>
          <w:u w:color="000000"/>
        </w:rPr>
        <w:t xml:space="preserve">2.6.9 </w:t>
      </w:r>
      <w:r w:rsidRPr="008210F2">
        <w:t xml:space="preserve">Be an </w:t>
      </w:r>
      <w:r w:rsidRPr="008210F2">
        <w:rPr>
          <w:i/>
        </w:rPr>
        <w:t>ex officio</w:t>
      </w:r>
      <w:r w:rsidRPr="008210F2">
        <w:t xml:space="preserve"> member of all committees assigned to the Secretary’s Department</w:t>
      </w:r>
      <w:r w:rsidRPr="008210F2">
        <w:rPr>
          <w:b/>
          <w:i/>
        </w:rPr>
        <w:t>.</w:t>
      </w:r>
      <w:r w:rsidRPr="008210F2">
        <w:t xml:space="preserve"> </w:t>
      </w:r>
    </w:p>
    <w:p w14:paraId="6373D011" w14:textId="77777777" w:rsidR="003440C3" w:rsidRPr="008210F2" w:rsidRDefault="003440C3">
      <w:pPr>
        <w:spacing w:line="259" w:lineRule="auto"/>
      </w:pPr>
      <w:r w:rsidRPr="008210F2">
        <w:t xml:space="preserve"> </w:t>
      </w:r>
    </w:p>
    <w:p w14:paraId="6D021AA7" w14:textId="77777777" w:rsidR="003440C3" w:rsidRPr="008210F2" w:rsidRDefault="003440C3">
      <w:pPr>
        <w:ind w:left="-5" w:right="113"/>
      </w:pPr>
      <w:r w:rsidRPr="008210F2">
        <w:rPr>
          <w:b/>
          <w:u w:color="000000"/>
        </w:rPr>
        <w:t>Section 2.7</w:t>
      </w:r>
      <w:r w:rsidRPr="008210F2">
        <w:t xml:space="preserve"> The treasurer shall: </w:t>
      </w:r>
    </w:p>
    <w:p w14:paraId="04C569E3" w14:textId="77777777" w:rsidR="003440C3" w:rsidRPr="008210F2" w:rsidRDefault="003440C3">
      <w:pPr>
        <w:spacing w:line="259" w:lineRule="auto"/>
      </w:pPr>
      <w:r w:rsidRPr="008210F2">
        <w:t xml:space="preserve"> </w:t>
      </w:r>
    </w:p>
    <w:p w14:paraId="247BEEA0" w14:textId="35842D12" w:rsidR="003440C3" w:rsidRPr="008210F2" w:rsidRDefault="003440C3">
      <w:pPr>
        <w:tabs>
          <w:tab w:val="center" w:pos="1770"/>
        </w:tabs>
        <w:ind w:left="-15"/>
      </w:pPr>
      <w:r w:rsidRPr="008210F2">
        <w:t xml:space="preserve"> </w:t>
      </w:r>
      <w:r w:rsidRPr="008210F2">
        <w:tab/>
        <w:t xml:space="preserve"> </w:t>
      </w:r>
      <w:r w:rsidR="00FC7DBD">
        <w:t xml:space="preserve">   </w:t>
      </w:r>
      <w:r w:rsidRPr="008210F2">
        <w:rPr>
          <w:b/>
          <w:u w:color="000000"/>
        </w:rPr>
        <w:t>2.7.1</w:t>
      </w:r>
      <w:r w:rsidRPr="008210F2">
        <w:t xml:space="preserve"> Assist the commander. </w:t>
      </w:r>
    </w:p>
    <w:p w14:paraId="417E3CB4" w14:textId="77777777" w:rsidR="003440C3" w:rsidRPr="008210F2" w:rsidRDefault="003440C3">
      <w:pPr>
        <w:spacing w:line="259" w:lineRule="auto"/>
      </w:pPr>
      <w:r w:rsidRPr="008210F2">
        <w:t xml:space="preserve"> </w:t>
      </w:r>
    </w:p>
    <w:p w14:paraId="22EB914C" w14:textId="7622E87A" w:rsidR="003440C3" w:rsidRPr="008210F2" w:rsidRDefault="003440C3">
      <w:pPr>
        <w:tabs>
          <w:tab w:val="center" w:pos="4293"/>
        </w:tabs>
        <w:ind w:left="-15"/>
      </w:pPr>
      <w:r w:rsidRPr="008210F2">
        <w:t xml:space="preserve"> </w:t>
      </w:r>
      <w:r w:rsidR="00FC7DBD">
        <w:t xml:space="preserve">      </w:t>
      </w:r>
      <w:r w:rsidRPr="008210F2">
        <w:tab/>
        <w:t xml:space="preserve"> </w:t>
      </w:r>
      <w:r w:rsidR="00FC7DBD">
        <w:t xml:space="preserve">  </w:t>
      </w:r>
      <w:r w:rsidRPr="008210F2">
        <w:rPr>
          <w:b/>
          <w:u w:color="000000"/>
        </w:rPr>
        <w:t>2.7.2</w:t>
      </w:r>
      <w:r w:rsidRPr="008210F2">
        <w:t xml:space="preserve"> Collect and hold, in the name of the district, all moneys belonging to the district. </w:t>
      </w:r>
    </w:p>
    <w:p w14:paraId="4231C429" w14:textId="77777777" w:rsidR="003440C3" w:rsidRPr="008210F2" w:rsidRDefault="003440C3">
      <w:pPr>
        <w:spacing w:line="259" w:lineRule="auto"/>
      </w:pPr>
      <w:r w:rsidRPr="008210F2">
        <w:t xml:space="preserve"> </w:t>
      </w:r>
    </w:p>
    <w:p w14:paraId="0A3F318A" w14:textId="77777777" w:rsidR="003440C3" w:rsidRPr="008210F2" w:rsidRDefault="003440C3">
      <w:pPr>
        <w:ind w:left="561" w:right="113" w:hanging="576"/>
      </w:pPr>
      <w:r w:rsidRPr="008210F2">
        <w:t xml:space="preserve"> </w:t>
      </w:r>
      <w:r w:rsidRPr="008210F2">
        <w:tab/>
        <w:t xml:space="preserve"> </w:t>
      </w:r>
      <w:r w:rsidRPr="008210F2">
        <w:rPr>
          <w:b/>
          <w:u w:color="000000"/>
        </w:rPr>
        <w:t>2.7.3</w:t>
      </w:r>
      <w:r w:rsidRPr="008210F2">
        <w:t xml:space="preserve"> Pay all bills contracted by the district, which have been approved by the Conference or provided for in the budget adopted by the Conference. </w:t>
      </w:r>
    </w:p>
    <w:p w14:paraId="355C2A0A" w14:textId="77777777" w:rsidR="003440C3" w:rsidRPr="008210F2" w:rsidRDefault="003440C3">
      <w:pPr>
        <w:spacing w:line="259" w:lineRule="auto"/>
      </w:pPr>
      <w:r w:rsidRPr="008210F2">
        <w:t xml:space="preserve"> </w:t>
      </w:r>
    </w:p>
    <w:p w14:paraId="2BC5903C" w14:textId="77777777" w:rsidR="003440C3" w:rsidRPr="008210F2" w:rsidRDefault="003440C3">
      <w:pPr>
        <w:ind w:left="561" w:right="113" w:hanging="576"/>
      </w:pPr>
      <w:r w:rsidRPr="008210F2">
        <w:t xml:space="preserve"> </w:t>
      </w:r>
      <w:r w:rsidRPr="008210F2">
        <w:tab/>
        <w:t xml:space="preserve"> </w:t>
      </w:r>
      <w:r w:rsidRPr="008210F2">
        <w:rPr>
          <w:b/>
          <w:u w:color="000000"/>
        </w:rPr>
        <w:t>2.7.</w:t>
      </w:r>
      <w:r w:rsidRPr="002A77A2">
        <w:rPr>
          <w:b/>
          <w:u w:color="000000"/>
        </w:rPr>
        <w:t>4</w:t>
      </w:r>
      <w:r w:rsidRPr="002A77A2">
        <w:t xml:space="preserve"> [Reserved] </w:t>
      </w:r>
    </w:p>
    <w:p w14:paraId="553B1607" w14:textId="77777777" w:rsidR="003440C3" w:rsidRPr="008210F2" w:rsidRDefault="003440C3">
      <w:pPr>
        <w:spacing w:line="259" w:lineRule="auto"/>
      </w:pPr>
      <w:r w:rsidRPr="008210F2">
        <w:t xml:space="preserve"> </w:t>
      </w:r>
    </w:p>
    <w:p w14:paraId="56C8E847" w14:textId="77777777" w:rsidR="003440C3" w:rsidRPr="008210F2" w:rsidRDefault="003440C3">
      <w:pPr>
        <w:ind w:left="561" w:right="113" w:hanging="576"/>
      </w:pPr>
      <w:r w:rsidRPr="008210F2">
        <w:t xml:space="preserve"> </w:t>
      </w:r>
      <w:r w:rsidRPr="008210F2">
        <w:tab/>
        <w:t xml:space="preserve"> </w:t>
      </w:r>
      <w:r w:rsidRPr="008210F2">
        <w:rPr>
          <w:b/>
          <w:u w:color="000000"/>
        </w:rPr>
        <w:t>2.7.5</w:t>
      </w:r>
      <w:r w:rsidRPr="008210F2">
        <w:t xml:space="preserve"> Make a written report of the district financial condition at each meeting of the Conference, and as may be directed by the commander. </w:t>
      </w:r>
    </w:p>
    <w:p w14:paraId="7483CE8C" w14:textId="77777777" w:rsidR="003440C3" w:rsidRPr="008210F2" w:rsidRDefault="003440C3">
      <w:pPr>
        <w:spacing w:after="1" w:line="259" w:lineRule="auto"/>
      </w:pPr>
      <w:r w:rsidRPr="008210F2">
        <w:rPr>
          <w:b/>
        </w:rPr>
        <w:t xml:space="preserve"> </w:t>
      </w:r>
      <w:r w:rsidRPr="008210F2">
        <w:rPr>
          <w:b/>
        </w:rPr>
        <w:tab/>
        <w:t xml:space="preserve"> </w:t>
      </w:r>
    </w:p>
    <w:p w14:paraId="7F97BA21" w14:textId="77777777" w:rsidR="003440C3" w:rsidRPr="008210F2" w:rsidRDefault="003440C3">
      <w:pPr>
        <w:ind w:left="561" w:right="113" w:hanging="576"/>
      </w:pPr>
      <w:r w:rsidRPr="008210F2">
        <w:rPr>
          <w:b/>
        </w:rPr>
        <w:t xml:space="preserve"> </w:t>
      </w:r>
      <w:r w:rsidRPr="008210F2">
        <w:rPr>
          <w:b/>
        </w:rPr>
        <w:tab/>
        <w:t xml:space="preserve"> 2.7.6 </w:t>
      </w:r>
      <w:r w:rsidRPr="008210F2">
        <w:t>Send to each squadron a notice of the annual assessment levied against it by the Conference. Assessments shall be determined</w:t>
      </w:r>
      <w:r w:rsidRPr="008210F2">
        <w:rPr>
          <w:b/>
        </w:rPr>
        <w:t xml:space="preserve"> </w:t>
      </w:r>
      <w:r w:rsidRPr="008210F2">
        <w:t>on the basis of the number of single</w:t>
      </w:r>
      <w:r w:rsidRPr="008210F2">
        <w:rPr>
          <w:b/>
        </w:rPr>
        <w:t xml:space="preserve"> </w:t>
      </w:r>
      <w:r w:rsidRPr="008210F2">
        <w:t>active members or family units as shown on the records of USPS as of 1 March of the year for which the assessment is to be paid. Assessment notices shall be mailed within 30 days of the foregoing date. Payments will be made from National to the district treasurer within 30 days of each renewing member's anniversary date.</w:t>
      </w:r>
    </w:p>
    <w:p w14:paraId="7ACC8C21" w14:textId="77777777" w:rsidR="003440C3" w:rsidRPr="008210F2" w:rsidRDefault="003440C3">
      <w:pPr>
        <w:spacing w:line="259" w:lineRule="auto"/>
      </w:pPr>
      <w:r w:rsidRPr="008210F2">
        <w:t xml:space="preserve"> </w:t>
      </w:r>
    </w:p>
    <w:p w14:paraId="1428CFD8" w14:textId="77777777" w:rsidR="003440C3" w:rsidRPr="008210F2" w:rsidRDefault="003440C3">
      <w:pPr>
        <w:ind w:left="561" w:right="113" w:hanging="576"/>
      </w:pPr>
      <w:r w:rsidRPr="008210F2">
        <w:lastRenderedPageBreak/>
        <w:t xml:space="preserve"> </w:t>
      </w:r>
      <w:r w:rsidRPr="008210F2">
        <w:tab/>
        <w:t xml:space="preserve"> </w:t>
      </w:r>
      <w:r w:rsidRPr="008210F2">
        <w:rPr>
          <w:b/>
          <w:u w:color="000000"/>
        </w:rPr>
        <w:t>2.7.7</w:t>
      </w:r>
      <w:r w:rsidRPr="008210F2">
        <w:t xml:space="preserve"> Prepare and file in a timely manner all required federal, state and local tax and information returns, following the instructions and recommendations of the national treasurer. </w:t>
      </w:r>
    </w:p>
    <w:p w14:paraId="7CBA3CB3" w14:textId="77777777" w:rsidR="003440C3" w:rsidRPr="008210F2" w:rsidRDefault="003440C3">
      <w:pPr>
        <w:spacing w:after="16" w:line="259" w:lineRule="auto"/>
      </w:pPr>
      <w:r w:rsidRPr="008210F2">
        <w:t xml:space="preserve"> </w:t>
      </w:r>
    </w:p>
    <w:p w14:paraId="0FB797D1" w14:textId="77777777" w:rsidR="003440C3" w:rsidRPr="008210F2" w:rsidRDefault="003440C3">
      <w:pPr>
        <w:tabs>
          <w:tab w:val="center" w:pos="4450"/>
        </w:tabs>
        <w:ind w:left="-15"/>
      </w:pPr>
      <w:r w:rsidRPr="008210F2">
        <w:t xml:space="preserve"> </w:t>
      </w:r>
      <w:r w:rsidRPr="008210F2">
        <w:tab/>
        <w:t xml:space="preserve"> </w:t>
      </w:r>
      <w:r w:rsidRPr="008210F2">
        <w:rPr>
          <w:b/>
          <w:u w:color="000000"/>
        </w:rPr>
        <w:t>2.7.8</w:t>
      </w:r>
      <w:r w:rsidRPr="008210F2">
        <w:t xml:space="preserve"> Be an </w:t>
      </w:r>
      <w:r w:rsidRPr="008210F2">
        <w:rPr>
          <w:i/>
        </w:rPr>
        <w:t xml:space="preserve">ex officio </w:t>
      </w:r>
      <w:r w:rsidRPr="008210F2">
        <w:t>member of all committees assigned to the Treasurer’s Department</w:t>
      </w:r>
      <w:r w:rsidRPr="008210F2">
        <w:rPr>
          <w:b/>
          <w:i/>
        </w:rPr>
        <w:t>.</w:t>
      </w:r>
      <w:r w:rsidRPr="008210F2">
        <w:t xml:space="preserve"> </w:t>
      </w:r>
    </w:p>
    <w:p w14:paraId="1147D8E9" w14:textId="77777777" w:rsidR="003440C3" w:rsidRPr="008210F2" w:rsidRDefault="003440C3">
      <w:pPr>
        <w:spacing w:line="259" w:lineRule="auto"/>
      </w:pPr>
      <w:r w:rsidRPr="008210F2">
        <w:t xml:space="preserve"> </w:t>
      </w:r>
    </w:p>
    <w:p w14:paraId="0C592E07" w14:textId="77777777" w:rsidR="003440C3" w:rsidRPr="008210F2" w:rsidRDefault="003440C3">
      <w:pPr>
        <w:spacing w:line="259" w:lineRule="auto"/>
      </w:pPr>
      <w:r w:rsidRPr="008210F2">
        <w:t xml:space="preserve"> </w:t>
      </w:r>
    </w:p>
    <w:p w14:paraId="54476BAD" w14:textId="77777777" w:rsidR="003440C3" w:rsidRPr="008210F2" w:rsidRDefault="003440C3">
      <w:pPr>
        <w:pStyle w:val="Heading1"/>
        <w:tabs>
          <w:tab w:val="center" w:pos="5044"/>
        </w:tabs>
        <w:ind w:left="-15" w:firstLine="0"/>
        <w:rPr>
          <w:u w:val="none"/>
        </w:rPr>
      </w:pPr>
      <w:r w:rsidRPr="008210F2">
        <w:rPr>
          <w:u w:val="none"/>
        </w:rPr>
        <w:t xml:space="preserve"> </w:t>
      </w:r>
      <w:r w:rsidRPr="008210F2">
        <w:rPr>
          <w:u w:val="none"/>
        </w:rPr>
        <w:tab/>
        <w:t>Elected Assistants</w:t>
      </w:r>
      <w:r w:rsidRPr="008210F2">
        <w:rPr>
          <w:b w:val="0"/>
          <w:u w:val="none"/>
        </w:rPr>
        <w:t xml:space="preserve"> </w:t>
      </w:r>
    </w:p>
    <w:p w14:paraId="52FAC156" w14:textId="77777777" w:rsidR="003440C3" w:rsidRPr="008210F2" w:rsidRDefault="003440C3">
      <w:pPr>
        <w:spacing w:line="259" w:lineRule="auto"/>
      </w:pPr>
      <w:r w:rsidRPr="008210F2">
        <w:t xml:space="preserve"> </w:t>
      </w:r>
    </w:p>
    <w:p w14:paraId="78D7D2E3" w14:textId="77777777" w:rsidR="003440C3" w:rsidRPr="008210F2" w:rsidRDefault="003440C3">
      <w:pPr>
        <w:ind w:left="-5" w:right="113"/>
      </w:pPr>
      <w:r w:rsidRPr="008210F2">
        <w:rPr>
          <w:b/>
          <w:u w:color="000000"/>
        </w:rPr>
        <w:t>Section 2.8</w:t>
      </w:r>
      <w:r w:rsidRPr="008210F2">
        <w:t xml:space="preserve"> The Conference may authorize election of an assistant educational officer, an assistant administrative officer, an assistant secretary, and/or an assistant treasurer. These assistants, when authorized, shall be elected, and serve with the rank of district first lieutenant.  Any such officers shall assist their principals and, in the absence or incapacity of their principals, act in the principals' stead. </w:t>
      </w:r>
    </w:p>
    <w:p w14:paraId="0AC235B8" w14:textId="77777777" w:rsidR="003440C3" w:rsidRPr="008210F2" w:rsidRDefault="003440C3">
      <w:pPr>
        <w:spacing w:line="259" w:lineRule="auto"/>
      </w:pPr>
      <w:r w:rsidRPr="008210F2">
        <w:t xml:space="preserve"> </w:t>
      </w:r>
    </w:p>
    <w:p w14:paraId="57939302" w14:textId="77777777" w:rsidR="003440C3" w:rsidRPr="008210F2" w:rsidRDefault="003440C3">
      <w:pPr>
        <w:spacing w:line="259" w:lineRule="auto"/>
      </w:pPr>
      <w:r w:rsidRPr="008210F2">
        <w:t xml:space="preserve"> </w:t>
      </w:r>
    </w:p>
    <w:p w14:paraId="537B9249" w14:textId="77777777" w:rsidR="003440C3" w:rsidRPr="008210F2" w:rsidRDefault="003440C3">
      <w:pPr>
        <w:pStyle w:val="Heading1"/>
        <w:tabs>
          <w:tab w:val="center" w:pos="5044"/>
        </w:tabs>
        <w:ind w:left="-15" w:firstLine="0"/>
        <w:rPr>
          <w:u w:val="none"/>
        </w:rPr>
      </w:pPr>
      <w:r w:rsidRPr="008210F2">
        <w:rPr>
          <w:u w:val="none"/>
        </w:rPr>
        <w:t xml:space="preserve"> </w:t>
      </w:r>
      <w:r w:rsidRPr="008210F2">
        <w:rPr>
          <w:u w:val="none"/>
        </w:rPr>
        <w:tab/>
        <w:t>General Committees</w:t>
      </w:r>
      <w:r w:rsidRPr="008210F2">
        <w:rPr>
          <w:b w:val="0"/>
          <w:u w:val="none"/>
        </w:rPr>
        <w:t xml:space="preserve"> </w:t>
      </w:r>
    </w:p>
    <w:p w14:paraId="46A7DD33" w14:textId="77777777" w:rsidR="003440C3" w:rsidRPr="008210F2" w:rsidRDefault="003440C3">
      <w:pPr>
        <w:spacing w:line="259" w:lineRule="auto"/>
      </w:pPr>
      <w:r w:rsidRPr="008210F2">
        <w:t xml:space="preserve"> </w:t>
      </w:r>
    </w:p>
    <w:p w14:paraId="30DDCFD6" w14:textId="77777777" w:rsidR="003440C3" w:rsidRPr="008210F2" w:rsidRDefault="003440C3">
      <w:pPr>
        <w:ind w:left="-5" w:right="113"/>
      </w:pPr>
      <w:r w:rsidRPr="008210F2">
        <w:rPr>
          <w:b/>
          <w:u w:color="000000"/>
        </w:rPr>
        <w:t>Section 2.9</w:t>
      </w:r>
      <w:r w:rsidRPr="008210F2">
        <w:t xml:space="preserve"> The following general committees shall be elected by the Conference and shall report directly to the Conference the results of their assigned duties and responsibilities. </w:t>
      </w:r>
    </w:p>
    <w:p w14:paraId="487B0435" w14:textId="77777777" w:rsidR="003440C3" w:rsidRPr="008210F2" w:rsidRDefault="003440C3">
      <w:pPr>
        <w:spacing w:line="259" w:lineRule="auto"/>
      </w:pPr>
      <w:r w:rsidRPr="008210F2">
        <w:t xml:space="preserve"> </w:t>
      </w:r>
    </w:p>
    <w:p w14:paraId="325D3953" w14:textId="77777777" w:rsidR="003440C3" w:rsidRPr="008210F2" w:rsidRDefault="003440C3">
      <w:pPr>
        <w:ind w:left="586" w:right="113"/>
      </w:pPr>
      <w:r w:rsidRPr="008210F2">
        <w:rPr>
          <w:b/>
          <w:u w:color="000000"/>
        </w:rPr>
        <w:t>2.9.1</w:t>
      </w:r>
      <w:r w:rsidRPr="008210F2">
        <w:rPr>
          <w:b/>
        </w:rPr>
        <w:t xml:space="preserve"> </w:t>
      </w:r>
      <w:r w:rsidRPr="008210F2">
        <w:t>The Nominating Committee shall consist of a chairman and five other members, two of whom shall be elected each year for a term of three years.  If practical, this committee shall be so constituted that at least half the members are past district commanders or past district lieutenant commanders and with not more than one member from any one squadron.  No member of this committee whose term is expiring shall be re-nominated to this committee, and no member of this committee shall be eligible for nomination by the committee to any elective office of the district for one year after serving on this committee. This committee shall annually nominate a candidate for each elective district office and its nominating report shall be mailed first class or hand delivered [or sent via e-mail]</w:t>
      </w:r>
      <w:r w:rsidRPr="008210F2">
        <w:rPr>
          <w:b/>
          <w:color w:val="FF0000"/>
        </w:rPr>
        <w:t xml:space="preserve"> </w:t>
      </w:r>
      <w:r w:rsidRPr="008210F2">
        <w:t xml:space="preserve">to the district secretary not fewer than 45 days prior to the date of the spring Conference. </w:t>
      </w:r>
    </w:p>
    <w:p w14:paraId="3D6CF759" w14:textId="77777777" w:rsidR="003440C3" w:rsidRPr="008210F2" w:rsidRDefault="003440C3">
      <w:pPr>
        <w:spacing w:line="259" w:lineRule="auto"/>
      </w:pPr>
      <w:r w:rsidRPr="008210F2">
        <w:t xml:space="preserve"> </w:t>
      </w:r>
    </w:p>
    <w:p w14:paraId="1859F524" w14:textId="77777777" w:rsidR="003440C3" w:rsidRPr="008210F2" w:rsidRDefault="003440C3">
      <w:pPr>
        <w:ind w:left="561" w:right="113" w:hanging="576"/>
      </w:pPr>
      <w:r w:rsidRPr="008210F2">
        <w:t xml:space="preserve"> </w:t>
      </w:r>
      <w:r w:rsidRPr="008210F2">
        <w:tab/>
        <w:t xml:space="preserve"> </w:t>
      </w:r>
      <w:r w:rsidRPr="008210F2">
        <w:rPr>
          <w:b/>
          <w:u w:color="000000"/>
        </w:rPr>
        <w:t>2.9.2</w:t>
      </w:r>
      <w:r w:rsidRPr="008210F2">
        <w:t xml:space="preserve"> The </w:t>
      </w:r>
      <w:r w:rsidRPr="008210F2">
        <w:rPr>
          <w:b/>
        </w:rPr>
        <w:t>Rules Committee</w:t>
      </w:r>
      <w:r w:rsidRPr="008210F2">
        <w:t xml:space="preserve"> shall consist of a chairman and two other members, one of whom shall be elected each year for a term of three years.  This committee shall: (1) be responsible for adherence to the USPS Bylaws, USPS policy, and these bylaws; (2) remain familiar with the latest </w:t>
      </w:r>
      <w:r w:rsidRPr="008210F2">
        <w:rPr>
          <w:i/>
        </w:rPr>
        <w:t>Model Bylaws for Districts of</w:t>
      </w:r>
      <w:r w:rsidRPr="008210F2">
        <w:t xml:space="preserve"> </w:t>
      </w:r>
      <w:r w:rsidRPr="008210F2">
        <w:rPr>
          <w:i/>
        </w:rPr>
        <w:t>USPS</w:t>
      </w:r>
      <w:r w:rsidRPr="008210F2">
        <w:t xml:space="preserve"> and prepare necessary recommendations for district bylaws to maintain consistency with the policy and authority of USPS; and (3) prepare wording</w:t>
      </w:r>
      <w:r w:rsidRPr="008210F2">
        <w:rPr>
          <w:sz w:val="22"/>
        </w:rPr>
        <w:t xml:space="preserve"> for amendments to the district bylaws and district</w:t>
      </w:r>
      <w:r w:rsidRPr="008210F2">
        <w:rPr>
          <w:b/>
          <w:color w:val="FF0000"/>
          <w:sz w:val="22"/>
        </w:rPr>
        <w:t xml:space="preserve"> </w:t>
      </w:r>
      <w:r w:rsidRPr="008210F2">
        <w:rPr>
          <w:sz w:val="22"/>
        </w:rPr>
        <w:t>resolutions</w:t>
      </w:r>
      <w:r>
        <w:rPr>
          <w:sz w:val="22"/>
        </w:rPr>
        <w:t xml:space="preserve"> </w:t>
      </w:r>
      <w:r w:rsidRPr="002A77A2">
        <w:rPr>
          <w:sz w:val="22"/>
        </w:rPr>
        <w:t xml:space="preserve">for submission </w:t>
      </w:r>
      <w:r w:rsidRPr="008210F2">
        <w:rPr>
          <w:sz w:val="22"/>
        </w:rPr>
        <w:t>to the Governing Board on motion of a committee member or</w:t>
      </w:r>
      <w:r w:rsidRPr="008210F2">
        <w:rPr>
          <w:color w:val="FF0000"/>
          <w:sz w:val="22"/>
        </w:rPr>
        <w:t xml:space="preserve"> </w:t>
      </w:r>
      <w:r w:rsidRPr="008210F2">
        <w:rPr>
          <w:sz w:val="22"/>
        </w:rPr>
        <w:t>as may be directed by the Conference.</w:t>
      </w:r>
    </w:p>
    <w:p w14:paraId="4E1E1775" w14:textId="77777777" w:rsidR="003440C3" w:rsidRPr="008210F2" w:rsidRDefault="003440C3">
      <w:pPr>
        <w:spacing w:line="259" w:lineRule="auto"/>
      </w:pPr>
      <w:r w:rsidRPr="008210F2">
        <w:t xml:space="preserve"> </w:t>
      </w:r>
    </w:p>
    <w:p w14:paraId="7376B1E0" w14:textId="77777777" w:rsidR="003440C3" w:rsidRPr="008210F2" w:rsidRDefault="003440C3">
      <w:pPr>
        <w:ind w:left="561" w:right="113" w:hanging="576"/>
      </w:pPr>
      <w:r w:rsidRPr="008210F2">
        <w:t xml:space="preserve"> </w:t>
      </w:r>
      <w:r w:rsidRPr="008210F2">
        <w:tab/>
        <w:t xml:space="preserve"> </w:t>
      </w:r>
      <w:r w:rsidRPr="008210F2">
        <w:rPr>
          <w:b/>
          <w:u w:color="000000"/>
        </w:rPr>
        <w:t>2.9.3</w:t>
      </w:r>
      <w:r w:rsidRPr="008210F2">
        <w:t xml:space="preserve"> The Auditing Committee shall consist of a chairman and two other members, one of whom shall be elected each year for a term of three years.  This committee shall examine all records of the treasurer annually and submit a report of its findings to the spring meeting of the Conference.  An additional audit shall be performed should a different individual assume the office of treasurer prior to the end of the fiscal year. </w:t>
      </w:r>
    </w:p>
    <w:p w14:paraId="2B92DE6E" w14:textId="77777777" w:rsidR="003440C3" w:rsidRPr="008210F2" w:rsidRDefault="003440C3">
      <w:pPr>
        <w:ind w:left="561" w:right="113" w:hanging="576"/>
      </w:pPr>
    </w:p>
    <w:p w14:paraId="3C6BE5C6" w14:textId="77777777" w:rsidR="003440C3" w:rsidRPr="008210F2" w:rsidRDefault="003440C3">
      <w:pPr>
        <w:ind w:left="561" w:right="113" w:hanging="576"/>
      </w:pPr>
    </w:p>
    <w:p w14:paraId="125A9F2B" w14:textId="77777777" w:rsidR="003440C3" w:rsidRPr="008210F2" w:rsidRDefault="003440C3">
      <w:pPr>
        <w:ind w:left="561" w:right="113" w:hanging="576"/>
      </w:pPr>
    </w:p>
    <w:p w14:paraId="3998FDFA" w14:textId="77777777" w:rsidR="003440C3" w:rsidRPr="008210F2" w:rsidRDefault="003440C3">
      <w:pPr>
        <w:spacing w:line="259" w:lineRule="auto"/>
      </w:pPr>
      <w:r w:rsidRPr="008210F2">
        <w:t xml:space="preserve"> </w:t>
      </w:r>
    </w:p>
    <w:p w14:paraId="3D5432FE" w14:textId="77777777" w:rsidR="003440C3" w:rsidRPr="008210F2" w:rsidRDefault="003440C3">
      <w:pPr>
        <w:spacing w:line="259" w:lineRule="auto"/>
      </w:pPr>
      <w:r w:rsidRPr="008210F2">
        <w:t xml:space="preserve"> </w:t>
      </w:r>
    </w:p>
    <w:p w14:paraId="62350593" w14:textId="77777777" w:rsidR="003440C3" w:rsidRPr="008210F2" w:rsidRDefault="003440C3">
      <w:pPr>
        <w:pStyle w:val="Heading1"/>
        <w:tabs>
          <w:tab w:val="center" w:pos="5044"/>
        </w:tabs>
        <w:ind w:left="-15" w:firstLine="0"/>
        <w:rPr>
          <w:u w:val="none"/>
        </w:rPr>
      </w:pPr>
      <w:r w:rsidRPr="008210F2">
        <w:rPr>
          <w:u w:val="none"/>
        </w:rPr>
        <w:lastRenderedPageBreak/>
        <w:t xml:space="preserve"> </w:t>
      </w:r>
      <w:r w:rsidRPr="008210F2">
        <w:rPr>
          <w:u w:val="none"/>
        </w:rPr>
        <w:tab/>
        <w:t xml:space="preserve">Appointed Committees </w:t>
      </w:r>
      <w:r w:rsidRPr="008210F2">
        <w:rPr>
          <w:b w:val="0"/>
          <w:u w:val="none"/>
        </w:rPr>
        <w:t xml:space="preserve"> </w:t>
      </w:r>
    </w:p>
    <w:p w14:paraId="2723C74C" w14:textId="77777777" w:rsidR="003440C3" w:rsidRPr="008210F2" w:rsidRDefault="003440C3">
      <w:pPr>
        <w:spacing w:line="259" w:lineRule="auto"/>
      </w:pPr>
      <w:r w:rsidRPr="008210F2">
        <w:t xml:space="preserve"> </w:t>
      </w:r>
    </w:p>
    <w:p w14:paraId="22A181DB" w14:textId="77777777" w:rsidR="003440C3" w:rsidRPr="008210F2" w:rsidRDefault="003440C3">
      <w:pPr>
        <w:ind w:left="-5" w:right="113"/>
      </w:pPr>
      <w:r w:rsidRPr="008210F2">
        <w:rPr>
          <w:b/>
          <w:u w:color="000000"/>
        </w:rPr>
        <w:t>Section 2.10</w:t>
      </w:r>
      <w:r w:rsidRPr="008210F2">
        <w:rPr>
          <w:b/>
        </w:rPr>
        <w:t xml:space="preserve">   </w:t>
      </w:r>
      <w:r w:rsidRPr="008210F2">
        <w:t>The following committees and their members shall be appointed by the commander or the Conference</w:t>
      </w:r>
      <w:r w:rsidRPr="008210F2">
        <w:rPr>
          <w:color w:val="FF0000"/>
        </w:rPr>
        <w:t xml:space="preserve"> </w:t>
      </w:r>
      <w:r w:rsidRPr="008210F2">
        <w:t>and shall report to the Conference or their respective department heads as required or directed.  Every appointee shall hold office at the pleasure of the appointing authority but not beyond the term of office of that person or body except to complete an assignment with the approval of the Conference.</w:t>
      </w:r>
    </w:p>
    <w:p w14:paraId="28FF80D5" w14:textId="77777777" w:rsidR="003440C3" w:rsidRPr="008210F2" w:rsidRDefault="003440C3">
      <w:pPr>
        <w:spacing w:line="259" w:lineRule="auto"/>
      </w:pPr>
      <w:r w:rsidRPr="008210F2">
        <w:t xml:space="preserve"> </w:t>
      </w:r>
    </w:p>
    <w:p w14:paraId="6CFE2FC9" w14:textId="77777777" w:rsidR="003440C3" w:rsidRPr="008210F2" w:rsidRDefault="003440C3">
      <w:pPr>
        <w:spacing w:line="259" w:lineRule="auto"/>
        <w:ind w:right="118"/>
        <w:jc w:val="center"/>
      </w:pPr>
      <w:r w:rsidRPr="008210F2">
        <w:rPr>
          <w:u w:color="000000"/>
        </w:rPr>
        <w:t xml:space="preserve">STANDING COMMITTEES </w:t>
      </w:r>
      <w:r w:rsidRPr="008210F2">
        <w:t xml:space="preserve">(Reporting to Conference) </w:t>
      </w:r>
    </w:p>
    <w:p w14:paraId="6E7C2C00" w14:textId="77777777" w:rsidR="003440C3" w:rsidRPr="008210F2" w:rsidRDefault="003440C3">
      <w:pPr>
        <w:spacing w:line="259" w:lineRule="auto"/>
        <w:ind w:right="60"/>
        <w:jc w:val="center"/>
      </w:pPr>
      <w:r w:rsidRPr="008210F2">
        <w:t xml:space="preserve"> </w:t>
      </w:r>
    </w:p>
    <w:p w14:paraId="2CB0F11D" w14:textId="77777777" w:rsidR="003440C3" w:rsidRPr="008210F2" w:rsidRDefault="003440C3">
      <w:pPr>
        <w:ind w:left="561" w:right="113" w:hanging="576"/>
      </w:pPr>
      <w:r w:rsidRPr="008210F2">
        <w:t xml:space="preserve"> </w:t>
      </w:r>
      <w:r w:rsidRPr="008210F2">
        <w:tab/>
        <w:t xml:space="preserve"> </w:t>
      </w:r>
      <w:r w:rsidRPr="008210F2">
        <w:rPr>
          <w:b/>
          <w:u w:color="000000"/>
        </w:rPr>
        <w:t>2.10.1</w:t>
      </w:r>
      <w:r w:rsidRPr="008210F2">
        <w:t xml:space="preserve">   The Planning Committee shall consist of a chairman and five other members, two of whom shall be appointed by the Conference each year for a term of three years.  If practical, this committee shall be so constituted that at least half the members are past district commanders or past district lieutenant commanders and with not more than one member from any one squadron. This committee shall make recommendations for proposed changes benefiting the district in response to queries from the Conference, or from </w:t>
      </w:r>
    </w:p>
    <w:p w14:paraId="1B1EBBC8" w14:textId="77777777" w:rsidR="003440C3" w:rsidRPr="008210F2" w:rsidRDefault="003440C3">
      <w:pPr>
        <w:ind w:left="586" w:right="113"/>
      </w:pPr>
      <w:r w:rsidRPr="008210F2">
        <w:t xml:space="preserve">within the committee.  It shall file an annual report at the Spring Conference. </w:t>
      </w:r>
    </w:p>
    <w:p w14:paraId="05169DC2" w14:textId="77777777" w:rsidR="003440C3" w:rsidRPr="008210F2" w:rsidRDefault="003440C3">
      <w:pPr>
        <w:spacing w:line="259" w:lineRule="auto"/>
      </w:pPr>
      <w:r w:rsidRPr="008210F2">
        <w:t xml:space="preserve"> </w:t>
      </w:r>
    </w:p>
    <w:p w14:paraId="4FAED47F" w14:textId="77777777" w:rsidR="003440C3" w:rsidRPr="008210F2" w:rsidRDefault="003440C3">
      <w:pPr>
        <w:ind w:left="561" w:right="113" w:hanging="576"/>
      </w:pPr>
      <w:r w:rsidRPr="008210F2">
        <w:t xml:space="preserve"> </w:t>
      </w:r>
      <w:r w:rsidRPr="008210F2">
        <w:tab/>
        <w:t xml:space="preserve"> </w:t>
      </w:r>
      <w:r w:rsidRPr="008210F2">
        <w:rPr>
          <w:b/>
          <w:u w:color="000000"/>
        </w:rPr>
        <w:t>2.10.2</w:t>
      </w:r>
      <w:r w:rsidRPr="008210F2">
        <w:rPr>
          <w:b/>
        </w:rPr>
        <w:t xml:space="preserve">   </w:t>
      </w:r>
      <w:r w:rsidRPr="008210F2">
        <w:t>The Budget and Finance Committee shall consist of three members, one of whom shall be appointed by the Conference</w:t>
      </w:r>
      <w:r w:rsidRPr="008210F2">
        <w:rPr>
          <w:b/>
          <w:color w:val="FF0000"/>
        </w:rPr>
        <w:t xml:space="preserve"> </w:t>
      </w:r>
      <w:r w:rsidRPr="008210F2">
        <w:t xml:space="preserve">each year for a term of three years.  This committee shall recommend policy concerning general reserves and operating funds as directed by the Conference and shall annually draft a detailed budget of operating expenses, anticipated income, and recommended assessment to be levied against the squadrons for the following budget year.  The complete budget shall be proposed to the Fall Conference.  Any change in </w:t>
      </w:r>
      <w:r w:rsidRPr="002A77A2">
        <w:t xml:space="preserve">the </w:t>
      </w:r>
      <w:r w:rsidRPr="008210F2">
        <w:t xml:space="preserve">assessment adopted at a Fall Conference shall not take effect until the beginning of the next USPS dues year. </w:t>
      </w:r>
    </w:p>
    <w:p w14:paraId="011AEEBF" w14:textId="77777777" w:rsidR="003440C3" w:rsidRPr="008210F2" w:rsidRDefault="003440C3">
      <w:pPr>
        <w:spacing w:line="259" w:lineRule="auto"/>
      </w:pPr>
      <w:r w:rsidRPr="008210F2">
        <w:t xml:space="preserve"> </w:t>
      </w:r>
    </w:p>
    <w:p w14:paraId="0145CA5D" w14:textId="77777777" w:rsidR="003440C3" w:rsidRPr="008210F2" w:rsidRDefault="003440C3" w:rsidP="006A6037">
      <w:pPr>
        <w:ind w:left="561" w:right="113" w:hanging="576"/>
      </w:pPr>
      <w:r w:rsidRPr="008210F2">
        <w:t xml:space="preserve">  </w:t>
      </w:r>
      <w:r w:rsidRPr="008210F2">
        <w:tab/>
        <w:t xml:space="preserve"> </w:t>
      </w:r>
      <w:r w:rsidRPr="008210F2">
        <w:rPr>
          <w:b/>
          <w:u w:color="000000"/>
        </w:rPr>
        <w:t>2.10.3</w:t>
      </w:r>
      <w:r w:rsidRPr="008210F2">
        <w:rPr>
          <w:b/>
        </w:rPr>
        <w:t xml:space="preserve"> </w:t>
      </w:r>
      <w:r w:rsidRPr="008210F2">
        <w:t>The Membership Committee shall be composed of three [</w:t>
      </w:r>
      <w:r w:rsidRPr="008210F2">
        <w:rPr>
          <w:i/>
        </w:rPr>
        <w:t>optional: five]</w:t>
      </w:r>
      <w:r w:rsidRPr="008210F2">
        <w:t xml:space="preserve"> members appointed annually by the commander.  This committee shall be familiar with the policies and procedures outlined in the current edition of the USPS Membership Manual and shall coordinate membership activities within the district. Additionally it shall work closely with other district committees to encourage participation in district activities by members of district squadrons and, as requested, provide to the squadrons suggestions for programs to increase member participation in squadron activities by providing guidance to the squadron membership committees. The chairman shall have oversight of the district’s squadron membership chairmen and communicate to them current membership activities.</w:t>
      </w:r>
    </w:p>
    <w:p w14:paraId="6D71155F" w14:textId="77777777" w:rsidR="003440C3" w:rsidRPr="008210F2" w:rsidRDefault="003440C3" w:rsidP="006A6037">
      <w:pPr>
        <w:ind w:left="561" w:right="113" w:hanging="576"/>
      </w:pPr>
    </w:p>
    <w:p w14:paraId="264DBCB5" w14:textId="77777777" w:rsidR="003440C3" w:rsidRPr="008210F2" w:rsidRDefault="003440C3">
      <w:pPr>
        <w:ind w:left="581" w:right="113"/>
        <w:rPr>
          <w:b/>
        </w:rPr>
      </w:pPr>
      <w:r w:rsidRPr="008210F2">
        <w:tab/>
      </w:r>
      <w:r w:rsidRPr="008210F2">
        <w:rPr>
          <w:b/>
          <w:u w:color="000000"/>
        </w:rPr>
        <w:t xml:space="preserve">2.10.4  </w:t>
      </w:r>
      <w:r w:rsidRPr="008210F2">
        <w:rPr>
          <w:b/>
        </w:rPr>
        <w:t>[RESERVED]</w:t>
      </w:r>
    </w:p>
    <w:p w14:paraId="0F4D3928" w14:textId="77777777" w:rsidR="003440C3" w:rsidRPr="008210F2" w:rsidRDefault="003440C3">
      <w:pPr>
        <w:spacing w:line="259" w:lineRule="auto"/>
      </w:pPr>
      <w:r w:rsidRPr="008210F2">
        <w:t xml:space="preserve"> </w:t>
      </w:r>
    </w:p>
    <w:p w14:paraId="20967F5C" w14:textId="77777777" w:rsidR="003440C3" w:rsidRPr="008210F2" w:rsidRDefault="003440C3">
      <w:pPr>
        <w:ind w:left="561" w:right="113" w:hanging="576"/>
      </w:pPr>
      <w:r w:rsidRPr="008210F2">
        <w:t xml:space="preserve"> </w:t>
      </w:r>
      <w:r w:rsidRPr="008210F2">
        <w:tab/>
        <w:t xml:space="preserve"> </w:t>
      </w:r>
      <w:r w:rsidRPr="008210F2">
        <w:rPr>
          <w:b/>
          <w:u w:color="000000"/>
        </w:rPr>
        <w:t>2.10.5</w:t>
      </w:r>
      <w:r w:rsidRPr="008210F2">
        <w:rPr>
          <w:b/>
        </w:rPr>
        <w:t xml:space="preserve">   </w:t>
      </w:r>
      <w:r w:rsidRPr="008210F2">
        <w:t xml:space="preserve">The Law Committee shall consist of the law officer as chairman and an assistant law officer from each additional state, if any, served by the district.  All shall be attorneys licensed to practice in their respective states and be appointed by the commander.  This committee shall perform such legal duties as may be assigned it by the commander or the Conference, which concern the affairs of the district, its squadrons, and its USPS affiliations. </w:t>
      </w:r>
    </w:p>
    <w:p w14:paraId="48A0BF5E" w14:textId="77777777" w:rsidR="003440C3" w:rsidRPr="008210F2" w:rsidRDefault="003440C3">
      <w:pPr>
        <w:spacing w:line="259" w:lineRule="auto"/>
      </w:pPr>
      <w:r w:rsidRPr="008210F2">
        <w:rPr>
          <w:b/>
        </w:rPr>
        <w:t xml:space="preserve"> </w:t>
      </w:r>
    </w:p>
    <w:p w14:paraId="59DA55E9" w14:textId="77777777" w:rsidR="003440C3" w:rsidRPr="008210F2" w:rsidRDefault="003440C3">
      <w:pPr>
        <w:pStyle w:val="Heading1"/>
        <w:spacing w:after="0"/>
        <w:ind w:right="123"/>
        <w:jc w:val="center"/>
        <w:rPr>
          <w:u w:val="none"/>
        </w:rPr>
      </w:pPr>
      <w:r w:rsidRPr="008210F2">
        <w:rPr>
          <w:u w:val="none"/>
        </w:rPr>
        <w:t xml:space="preserve">OTHER COMMITTEES </w:t>
      </w:r>
    </w:p>
    <w:p w14:paraId="281EA08A" w14:textId="77777777" w:rsidR="003440C3" w:rsidRPr="002C08E4" w:rsidRDefault="003440C3">
      <w:pPr>
        <w:spacing w:line="259" w:lineRule="auto"/>
        <w:rPr>
          <w:color w:val="FF0000"/>
        </w:rPr>
      </w:pPr>
      <w:r w:rsidRPr="008210F2">
        <w:t xml:space="preserve"> </w:t>
      </w:r>
      <w:r>
        <w:rPr>
          <w:color w:val="FF0000"/>
        </w:rPr>
        <w:t xml:space="preserve"> </w:t>
      </w:r>
    </w:p>
    <w:p w14:paraId="3A01A041" w14:textId="77777777" w:rsidR="003440C3" w:rsidRPr="008210F2" w:rsidRDefault="003440C3">
      <w:pPr>
        <w:ind w:left="561" w:right="113" w:hanging="576"/>
      </w:pPr>
      <w:r w:rsidRPr="008210F2">
        <w:t xml:space="preserve"> </w:t>
      </w:r>
      <w:r w:rsidRPr="008210F2">
        <w:tab/>
        <w:t xml:space="preserve"> </w:t>
      </w:r>
      <w:r w:rsidRPr="008210F2">
        <w:rPr>
          <w:b/>
          <w:u w:color="000000"/>
        </w:rPr>
        <w:t>2.10.6</w:t>
      </w:r>
      <w:r w:rsidRPr="008210F2">
        <w:rPr>
          <w:b/>
        </w:rPr>
        <w:t xml:space="preserve">   </w:t>
      </w:r>
      <w:r w:rsidRPr="008210F2">
        <w:t>The Personnel Committee shall consist of two members</w:t>
      </w:r>
      <w:r>
        <w:t xml:space="preserve"> </w:t>
      </w:r>
      <w:r w:rsidRPr="00D0156C">
        <w:t xml:space="preserve">appointed by the commander. </w:t>
      </w:r>
      <w:r w:rsidRPr="008210F2">
        <w:t xml:space="preserve"> This committee shall maintain a current inventory of district members' interests and skills for use as a source of qualified candidates for specific duties. </w:t>
      </w:r>
    </w:p>
    <w:p w14:paraId="6B6DBA72" w14:textId="77777777" w:rsidR="003440C3" w:rsidRPr="008210F2" w:rsidRDefault="003440C3">
      <w:pPr>
        <w:spacing w:line="259" w:lineRule="auto"/>
      </w:pPr>
      <w:r w:rsidRPr="008210F2">
        <w:lastRenderedPageBreak/>
        <w:t xml:space="preserve"> </w:t>
      </w:r>
    </w:p>
    <w:p w14:paraId="6B96A9A3" w14:textId="77777777" w:rsidR="003440C3" w:rsidRPr="008210F2" w:rsidRDefault="003440C3">
      <w:pPr>
        <w:ind w:left="561" w:right="113" w:hanging="576"/>
      </w:pPr>
      <w:r w:rsidRPr="008210F2">
        <w:t xml:space="preserve"> </w:t>
      </w:r>
      <w:r w:rsidRPr="008210F2">
        <w:tab/>
        <w:t xml:space="preserve"> </w:t>
      </w:r>
      <w:r w:rsidRPr="008210F2">
        <w:rPr>
          <w:b/>
          <w:u w:color="000000"/>
        </w:rPr>
        <w:t>2.10.7</w:t>
      </w:r>
      <w:r w:rsidRPr="008210F2">
        <w:rPr>
          <w:b/>
        </w:rPr>
        <w:t xml:space="preserve">   </w:t>
      </w:r>
      <w:r w:rsidRPr="008210F2">
        <w:t xml:space="preserve">The USPS Educational Fund representative shall </w:t>
      </w:r>
      <w:r w:rsidRPr="00D0156C">
        <w:t xml:space="preserve">be appointed by the commander and </w:t>
      </w:r>
      <w:r w:rsidRPr="008210F2">
        <w:t xml:space="preserve">keep members informed of the progress of the fund and encourage gifts and memorials to the fund.  The representative should have an aide in each squadron. </w:t>
      </w:r>
    </w:p>
    <w:p w14:paraId="0DF6C6BB" w14:textId="77777777" w:rsidR="003440C3" w:rsidRPr="008210F2" w:rsidRDefault="003440C3">
      <w:pPr>
        <w:spacing w:line="259" w:lineRule="auto"/>
      </w:pPr>
      <w:r w:rsidRPr="008210F2">
        <w:t xml:space="preserve"> </w:t>
      </w:r>
      <w:r w:rsidRPr="008210F2">
        <w:tab/>
        <w:t xml:space="preserve">  </w:t>
      </w:r>
    </w:p>
    <w:p w14:paraId="4F32B8CB" w14:textId="77777777" w:rsidR="003440C3" w:rsidRPr="008210F2" w:rsidRDefault="003440C3">
      <w:pPr>
        <w:ind w:left="561" w:right="113" w:hanging="576"/>
      </w:pPr>
      <w:r w:rsidRPr="008210F2">
        <w:t xml:space="preserve"> </w:t>
      </w:r>
      <w:r w:rsidRPr="008210F2">
        <w:tab/>
        <w:t xml:space="preserve"> </w:t>
      </w:r>
      <w:r w:rsidRPr="008210F2">
        <w:rPr>
          <w:b/>
          <w:u w:color="000000"/>
        </w:rPr>
        <w:t>2.10.8</w:t>
      </w:r>
      <w:r w:rsidRPr="008210F2">
        <w:rPr>
          <w:b/>
        </w:rPr>
        <w:t xml:space="preserve">   </w:t>
      </w:r>
      <w:r w:rsidRPr="008210F2">
        <w:t xml:space="preserve">The Marketing Committee shall be composed of three or more members appointed annually by the commander.  This committee shall make recommendations to the Conference of ways to market USPS. </w:t>
      </w:r>
    </w:p>
    <w:p w14:paraId="67E81AD0" w14:textId="77777777" w:rsidR="003440C3" w:rsidRPr="008210F2" w:rsidRDefault="003440C3">
      <w:pPr>
        <w:spacing w:line="259" w:lineRule="auto"/>
      </w:pPr>
      <w:r w:rsidRPr="008210F2">
        <w:t xml:space="preserve"> </w:t>
      </w:r>
    </w:p>
    <w:p w14:paraId="4E5979F3" w14:textId="77777777" w:rsidR="003440C3" w:rsidRPr="008210F2" w:rsidRDefault="003440C3">
      <w:pPr>
        <w:spacing w:line="259" w:lineRule="auto"/>
      </w:pPr>
      <w:r w:rsidRPr="008210F2">
        <w:t xml:space="preserve"> </w:t>
      </w:r>
    </w:p>
    <w:p w14:paraId="59A837B1" w14:textId="77777777" w:rsidR="003440C3" w:rsidRPr="008210F2" w:rsidRDefault="003440C3">
      <w:pPr>
        <w:ind w:left="561" w:right="113" w:hanging="576"/>
      </w:pPr>
      <w:r w:rsidRPr="008210F2">
        <w:t xml:space="preserve"> </w:t>
      </w:r>
      <w:r w:rsidRPr="008210F2">
        <w:tab/>
        <w:t xml:space="preserve"> </w:t>
      </w:r>
      <w:r w:rsidRPr="008210F2">
        <w:rPr>
          <w:b/>
        </w:rPr>
        <w:t xml:space="preserve"> </w:t>
      </w:r>
      <w:r w:rsidRPr="008210F2">
        <w:rPr>
          <w:b/>
          <w:u w:color="000000"/>
        </w:rPr>
        <w:t>2.10.9</w:t>
      </w:r>
      <w:r w:rsidRPr="008210F2">
        <w:rPr>
          <w:b/>
        </w:rPr>
        <w:t xml:space="preserve">   </w:t>
      </w:r>
      <w:r w:rsidRPr="008210F2">
        <w:t xml:space="preserve">Other committees consisting of those customarily assigned to the various departments of this district by the policy and authority of USPS may be appointed.  They shall perform such duties as are usual for their responsibilities and as may be directed by their department heads and shall make such reports as are required by their operations. </w:t>
      </w:r>
    </w:p>
    <w:p w14:paraId="256D6808" w14:textId="77777777" w:rsidR="003440C3" w:rsidRPr="008210F2" w:rsidRDefault="003440C3">
      <w:pPr>
        <w:spacing w:line="259" w:lineRule="auto"/>
      </w:pPr>
      <w:r w:rsidRPr="008210F2">
        <w:t xml:space="preserve"> </w:t>
      </w:r>
    </w:p>
    <w:p w14:paraId="713CAF81" w14:textId="77777777" w:rsidR="003440C3" w:rsidRPr="008210F2" w:rsidRDefault="003440C3">
      <w:pPr>
        <w:pStyle w:val="Heading2"/>
        <w:rPr>
          <w:u w:val="none"/>
        </w:rPr>
      </w:pPr>
      <w:r w:rsidRPr="008210F2">
        <w:rPr>
          <w:u w:val="none"/>
        </w:rPr>
        <w:t>Other Appointed Officers</w:t>
      </w:r>
      <w:r w:rsidRPr="008210F2">
        <w:rPr>
          <w:b/>
          <w:u w:val="none"/>
        </w:rPr>
        <w:t xml:space="preserve"> </w:t>
      </w:r>
    </w:p>
    <w:p w14:paraId="4025D555" w14:textId="77777777" w:rsidR="003440C3" w:rsidRPr="008210F2" w:rsidRDefault="003440C3">
      <w:pPr>
        <w:spacing w:line="259" w:lineRule="auto"/>
      </w:pPr>
      <w:r w:rsidRPr="008210F2">
        <w:t xml:space="preserve"> </w:t>
      </w:r>
    </w:p>
    <w:p w14:paraId="06760642" w14:textId="77777777" w:rsidR="003440C3" w:rsidRPr="008210F2" w:rsidRDefault="003440C3">
      <w:pPr>
        <w:ind w:left="-5" w:right="113"/>
      </w:pPr>
      <w:r w:rsidRPr="008210F2">
        <w:rPr>
          <w:b/>
          <w:u w:color="000000"/>
        </w:rPr>
        <w:t>Section 2.11</w:t>
      </w:r>
      <w:r w:rsidRPr="008210F2">
        <w:rPr>
          <w:b/>
        </w:rPr>
        <w:t xml:space="preserve">   </w:t>
      </w:r>
      <w:r w:rsidRPr="008210F2">
        <w:t xml:space="preserve">The commander may appoint an editor and an associate editor who shall report to the district secretary and perform such duties as may be required for preparing district publications. </w:t>
      </w:r>
    </w:p>
    <w:p w14:paraId="78DAC66C" w14:textId="77777777" w:rsidR="003440C3" w:rsidRPr="008210F2" w:rsidRDefault="003440C3">
      <w:pPr>
        <w:spacing w:line="259" w:lineRule="auto"/>
      </w:pPr>
      <w:r w:rsidRPr="008210F2">
        <w:t xml:space="preserve"> </w:t>
      </w:r>
    </w:p>
    <w:p w14:paraId="7BFB2321" w14:textId="77777777" w:rsidR="003440C3" w:rsidRPr="008210F2" w:rsidRDefault="003440C3">
      <w:pPr>
        <w:ind w:left="-5" w:right="113"/>
      </w:pPr>
      <w:r w:rsidRPr="008210F2">
        <w:rPr>
          <w:b/>
          <w:u w:color="000000"/>
        </w:rPr>
        <w:t>Section 2.12</w:t>
      </w:r>
      <w:r w:rsidRPr="008210F2">
        <w:rPr>
          <w:b/>
        </w:rPr>
        <w:t xml:space="preserve">   </w:t>
      </w:r>
      <w:r w:rsidRPr="008210F2">
        <w:t xml:space="preserve">The commander may appoint a property officer who shall have physical custody of all district property which is not procured for resale to members and who shall maintain a current listing of such property showing location, date procured, and condition.  A copy of the listing shall be supplied to the treasurer upon request. </w:t>
      </w:r>
    </w:p>
    <w:p w14:paraId="6C7F999A" w14:textId="77777777" w:rsidR="003440C3" w:rsidRPr="008210F2" w:rsidRDefault="003440C3">
      <w:pPr>
        <w:spacing w:line="259" w:lineRule="auto"/>
      </w:pPr>
      <w:r w:rsidRPr="008210F2">
        <w:t xml:space="preserve"> </w:t>
      </w:r>
    </w:p>
    <w:p w14:paraId="7634A972" w14:textId="77777777" w:rsidR="003440C3" w:rsidRPr="008210F2" w:rsidRDefault="003440C3">
      <w:pPr>
        <w:ind w:left="-5" w:right="113"/>
      </w:pPr>
      <w:r w:rsidRPr="008210F2">
        <w:rPr>
          <w:b/>
          <w:u w:color="000000"/>
        </w:rPr>
        <w:t>Section 2.13</w:t>
      </w:r>
      <w:r w:rsidRPr="008210F2">
        <w:rPr>
          <w:b/>
        </w:rPr>
        <w:t xml:space="preserve">   </w:t>
      </w:r>
      <w:r w:rsidRPr="008210F2">
        <w:t xml:space="preserve">The commander may appoint a chaplain, a flag lieutenant, and such other aides or lieutenants as deemed necessary, to perform such duties as the commander or the Conference may assign. </w:t>
      </w:r>
    </w:p>
    <w:p w14:paraId="5D556808" w14:textId="77777777" w:rsidR="003440C3" w:rsidRPr="008210F2" w:rsidRDefault="003440C3">
      <w:pPr>
        <w:spacing w:line="259" w:lineRule="auto"/>
      </w:pPr>
      <w:r w:rsidRPr="008210F2">
        <w:t xml:space="preserve"> </w:t>
      </w:r>
    </w:p>
    <w:p w14:paraId="3084F138" w14:textId="77777777" w:rsidR="003440C3" w:rsidRPr="008210F2" w:rsidRDefault="003440C3">
      <w:pPr>
        <w:spacing w:line="259" w:lineRule="auto"/>
      </w:pPr>
      <w:r w:rsidRPr="008210F2">
        <w:t xml:space="preserve"> </w:t>
      </w:r>
    </w:p>
    <w:p w14:paraId="7726C3E9" w14:textId="77777777" w:rsidR="003440C3" w:rsidRPr="008210F2" w:rsidRDefault="003440C3">
      <w:pPr>
        <w:tabs>
          <w:tab w:val="center" w:pos="5045"/>
        </w:tabs>
        <w:spacing w:line="259" w:lineRule="auto"/>
        <w:ind w:left="-15"/>
        <w:rPr>
          <w:b/>
        </w:rPr>
      </w:pPr>
      <w:r w:rsidRPr="008210F2">
        <w:rPr>
          <w:b/>
        </w:rPr>
        <w:t xml:space="preserve"> </w:t>
      </w:r>
      <w:r w:rsidRPr="008210F2">
        <w:rPr>
          <w:b/>
        </w:rPr>
        <w:tab/>
      </w:r>
      <w:r w:rsidRPr="008210F2">
        <w:rPr>
          <w:b/>
          <w:u w:color="000000"/>
        </w:rPr>
        <w:t>ARTICLE 3</w:t>
      </w:r>
      <w:r w:rsidRPr="008210F2">
        <w:t xml:space="preserve"> </w:t>
      </w:r>
      <w:r w:rsidRPr="008210F2">
        <w:rPr>
          <w:b/>
        </w:rPr>
        <w:t>[RESERVED]</w:t>
      </w:r>
    </w:p>
    <w:p w14:paraId="2536C84B" w14:textId="77777777" w:rsidR="003440C3" w:rsidRPr="008210F2" w:rsidRDefault="003440C3">
      <w:pPr>
        <w:spacing w:line="259" w:lineRule="auto"/>
      </w:pPr>
      <w:r w:rsidRPr="008210F2">
        <w:t xml:space="preserve"> </w:t>
      </w:r>
    </w:p>
    <w:p w14:paraId="41AEA875" w14:textId="77777777" w:rsidR="003440C3" w:rsidRPr="008210F2" w:rsidRDefault="003440C3">
      <w:pPr>
        <w:spacing w:line="259" w:lineRule="auto"/>
      </w:pPr>
      <w:r w:rsidRPr="008210F2">
        <w:t xml:space="preserve"> </w:t>
      </w:r>
      <w:r w:rsidRPr="008210F2">
        <w:tab/>
        <w:t xml:space="preserve"> </w:t>
      </w:r>
    </w:p>
    <w:p w14:paraId="648167B8" w14:textId="77777777" w:rsidR="003440C3" w:rsidRPr="008210F2" w:rsidRDefault="003440C3">
      <w:pPr>
        <w:spacing w:line="259" w:lineRule="auto"/>
      </w:pPr>
      <w:r w:rsidRPr="008210F2">
        <w:t xml:space="preserve"> </w:t>
      </w:r>
    </w:p>
    <w:p w14:paraId="5374E82B" w14:textId="77777777" w:rsidR="003440C3" w:rsidRPr="008210F2" w:rsidRDefault="003440C3">
      <w:pPr>
        <w:spacing w:line="259" w:lineRule="auto"/>
      </w:pPr>
      <w:r w:rsidRPr="008210F2">
        <w:t xml:space="preserve"> </w:t>
      </w:r>
    </w:p>
    <w:p w14:paraId="46FB89CB"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4</w:t>
      </w:r>
      <w:r w:rsidRPr="008210F2">
        <w:t xml:space="preserve"> </w:t>
      </w:r>
    </w:p>
    <w:p w14:paraId="3AE21839" w14:textId="77777777" w:rsidR="003440C3" w:rsidRPr="008210F2" w:rsidRDefault="003440C3">
      <w:pPr>
        <w:spacing w:line="259" w:lineRule="auto"/>
      </w:pPr>
      <w:r w:rsidRPr="008210F2">
        <w:t xml:space="preserve"> </w:t>
      </w:r>
    </w:p>
    <w:p w14:paraId="0EC816A1" w14:textId="77777777" w:rsidR="003440C3" w:rsidRPr="008210F2" w:rsidRDefault="003440C3">
      <w:pPr>
        <w:pStyle w:val="Heading1"/>
        <w:tabs>
          <w:tab w:val="center" w:pos="5042"/>
        </w:tabs>
        <w:ind w:left="-15" w:firstLine="0"/>
        <w:rPr>
          <w:u w:val="none"/>
        </w:rPr>
      </w:pPr>
      <w:r w:rsidRPr="008210F2">
        <w:rPr>
          <w:b w:val="0"/>
          <w:u w:val="none"/>
        </w:rPr>
        <w:t xml:space="preserve"> </w:t>
      </w:r>
      <w:r w:rsidRPr="008210F2">
        <w:rPr>
          <w:b w:val="0"/>
          <w:u w:val="none"/>
        </w:rPr>
        <w:tab/>
      </w:r>
      <w:r w:rsidRPr="008210F2">
        <w:rPr>
          <w:u w:val="none"/>
        </w:rPr>
        <w:t>The Conference</w:t>
      </w:r>
      <w:r w:rsidRPr="008210F2">
        <w:rPr>
          <w:b w:val="0"/>
          <w:u w:val="none"/>
        </w:rPr>
        <w:t xml:space="preserve"> </w:t>
      </w:r>
    </w:p>
    <w:p w14:paraId="2D18E2C0" w14:textId="77777777" w:rsidR="003440C3" w:rsidRPr="008210F2" w:rsidRDefault="003440C3">
      <w:pPr>
        <w:spacing w:line="259" w:lineRule="auto"/>
      </w:pPr>
      <w:r w:rsidRPr="008210F2">
        <w:t xml:space="preserve"> </w:t>
      </w:r>
    </w:p>
    <w:p w14:paraId="2EBFA56F" w14:textId="77777777" w:rsidR="003440C3" w:rsidRPr="008210F2" w:rsidRDefault="003440C3">
      <w:pPr>
        <w:ind w:left="-5" w:right="113"/>
      </w:pPr>
      <w:r w:rsidRPr="008210F2">
        <w:rPr>
          <w:b/>
          <w:u w:color="000000"/>
        </w:rPr>
        <w:t>Section 4.1</w:t>
      </w:r>
      <w:r w:rsidRPr="008210F2">
        <w:t xml:space="preserve"> The Conference shall be composed of the elected bridge officers, the squadron commanders, the chairmen of the general committees, the past district commanders of this district who are active members of district squadrons, and the delegates, which persons shall be the voting members of the Conference. </w:t>
      </w:r>
    </w:p>
    <w:p w14:paraId="093A6A52" w14:textId="77777777" w:rsidR="003440C3" w:rsidRPr="008210F2" w:rsidRDefault="003440C3">
      <w:pPr>
        <w:spacing w:line="259" w:lineRule="auto"/>
      </w:pPr>
      <w:r w:rsidRPr="008210F2">
        <w:t xml:space="preserve"> </w:t>
      </w:r>
    </w:p>
    <w:p w14:paraId="210D7AD9" w14:textId="77777777" w:rsidR="003440C3" w:rsidRPr="008210F2" w:rsidRDefault="003440C3">
      <w:pPr>
        <w:spacing w:line="259" w:lineRule="auto"/>
        <w:ind w:left="-5"/>
      </w:pPr>
      <w:r w:rsidRPr="008210F2">
        <w:rPr>
          <w:b/>
          <w:u w:color="000000"/>
        </w:rPr>
        <w:t>Section 4.2</w:t>
      </w:r>
      <w:r w:rsidRPr="008210F2">
        <w:t xml:space="preserve"> Delegates. </w:t>
      </w:r>
    </w:p>
    <w:p w14:paraId="1D2E8D02" w14:textId="77777777" w:rsidR="003440C3" w:rsidRPr="008210F2" w:rsidRDefault="003440C3">
      <w:pPr>
        <w:spacing w:line="259" w:lineRule="auto"/>
      </w:pPr>
      <w:r w:rsidRPr="008210F2">
        <w:t xml:space="preserve"> </w:t>
      </w:r>
    </w:p>
    <w:p w14:paraId="1DE445B8" w14:textId="77777777" w:rsidR="003440C3" w:rsidRPr="008210F2" w:rsidRDefault="003440C3">
      <w:pPr>
        <w:ind w:left="561" w:right="113" w:hanging="576"/>
      </w:pPr>
      <w:r w:rsidRPr="008210F2">
        <w:t xml:space="preserve"> </w:t>
      </w:r>
      <w:r w:rsidRPr="008210F2">
        <w:tab/>
        <w:t xml:space="preserve"> </w:t>
      </w:r>
      <w:r w:rsidRPr="008210F2">
        <w:rPr>
          <w:b/>
          <w:u w:color="000000"/>
        </w:rPr>
        <w:t xml:space="preserve">4.2.1 </w:t>
      </w:r>
      <w:r w:rsidRPr="008210F2">
        <w:t>Delegates shall be selected by each squadron from that squadron’s members qualified to vote</w:t>
      </w:r>
      <w:r w:rsidRPr="008210F2">
        <w:rPr>
          <w:color w:val="FF0000"/>
        </w:rPr>
        <w:t xml:space="preserve"> </w:t>
      </w:r>
      <w:r w:rsidRPr="008210F2">
        <w:t xml:space="preserve">on the basis of one delegate for each 25 members  so qualified and  in good standing, or </w:t>
      </w:r>
      <w:r w:rsidRPr="008210F2">
        <w:lastRenderedPageBreak/>
        <w:t>major fraction thereof, as of the preceding 1 March, with a minimum of two delegates per squadron.</w:t>
      </w:r>
    </w:p>
    <w:p w14:paraId="59535BF7" w14:textId="77777777" w:rsidR="003440C3" w:rsidRPr="008210F2" w:rsidRDefault="003440C3">
      <w:pPr>
        <w:spacing w:line="259" w:lineRule="auto"/>
      </w:pPr>
      <w:r w:rsidRPr="008210F2">
        <w:t xml:space="preserve"> </w:t>
      </w:r>
    </w:p>
    <w:p w14:paraId="6DFBEE71" w14:textId="77777777" w:rsidR="003440C3" w:rsidRPr="008210F2" w:rsidRDefault="003440C3">
      <w:pPr>
        <w:ind w:left="561" w:right="113" w:hanging="576"/>
      </w:pPr>
      <w:r w:rsidRPr="008210F2">
        <w:t xml:space="preserve"> </w:t>
      </w:r>
      <w:r w:rsidRPr="008210F2">
        <w:tab/>
        <w:t xml:space="preserve"> </w:t>
      </w:r>
      <w:r w:rsidRPr="008210F2">
        <w:rPr>
          <w:b/>
          <w:u w:color="000000"/>
        </w:rPr>
        <w:t>4.2.2</w:t>
      </w:r>
      <w:r w:rsidRPr="008210F2">
        <w:t xml:space="preserve"> During the first year of a new squadron, the number of its delegates to the Conference shall be based upon the number of its charter members, with a minimum of two delegates. </w:t>
      </w:r>
    </w:p>
    <w:p w14:paraId="74F74B7A" w14:textId="77777777" w:rsidR="003440C3" w:rsidRPr="008210F2" w:rsidRDefault="003440C3">
      <w:pPr>
        <w:spacing w:line="259" w:lineRule="auto"/>
      </w:pPr>
      <w:r w:rsidRPr="008210F2">
        <w:t xml:space="preserve"> </w:t>
      </w:r>
    </w:p>
    <w:p w14:paraId="4E176CD9" w14:textId="77777777" w:rsidR="003440C3" w:rsidRPr="008210F2" w:rsidRDefault="003440C3">
      <w:pPr>
        <w:ind w:left="561" w:right="113" w:hanging="576"/>
      </w:pPr>
      <w:r w:rsidRPr="008210F2">
        <w:t xml:space="preserve"> </w:t>
      </w:r>
      <w:r w:rsidRPr="008210F2">
        <w:tab/>
        <w:t xml:space="preserve"> </w:t>
      </w:r>
      <w:r w:rsidRPr="008210F2">
        <w:rPr>
          <w:b/>
          <w:u w:color="000000"/>
        </w:rPr>
        <w:t>4.2.3</w:t>
      </w:r>
      <w:r w:rsidRPr="008210F2">
        <w:t xml:space="preserve"> Prior to each meeting of the Conference, each squadron commander shall submit in writing to the district secretary a list of the squadron's delegates entitled to vote at such meeting. </w:t>
      </w:r>
    </w:p>
    <w:p w14:paraId="73B79F77" w14:textId="77777777" w:rsidR="003440C3" w:rsidRPr="008210F2" w:rsidRDefault="003440C3">
      <w:pPr>
        <w:spacing w:line="259" w:lineRule="auto"/>
      </w:pPr>
      <w:r w:rsidRPr="008210F2">
        <w:t xml:space="preserve"> </w:t>
      </w:r>
    </w:p>
    <w:p w14:paraId="666D81E1" w14:textId="77777777" w:rsidR="003440C3" w:rsidRPr="008210F2" w:rsidRDefault="003440C3">
      <w:pPr>
        <w:ind w:left="561" w:right="113" w:hanging="576"/>
      </w:pPr>
      <w:r w:rsidRPr="008210F2">
        <w:t xml:space="preserve"> </w:t>
      </w:r>
      <w:r w:rsidRPr="008210F2">
        <w:tab/>
        <w:t xml:space="preserve"> </w:t>
      </w:r>
      <w:r w:rsidRPr="008210F2">
        <w:rPr>
          <w:b/>
          <w:u w:color="000000"/>
        </w:rPr>
        <w:t>4.2.4</w:t>
      </w:r>
      <w:r w:rsidRPr="008210F2">
        <w:t xml:space="preserve"> If a delegate is disqualified or is unable to attend, the squadron commander may appoint a substitute and notify the district secretary prior to the convening of the meeting. </w:t>
      </w:r>
    </w:p>
    <w:p w14:paraId="121C7313" w14:textId="77777777" w:rsidR="003440C3" w:rsidRPr="008210F2" w:rsidRDefault="003440C3">
      <w:pPr>
        <w:spacing w:line="259" w:lineRule="auto"/>
      </w:pPr>
      <w:r w:rsidRPr="008210F2">
        <w:t xml:space="preserve"> </w:t>
      </w:r>
    </w:p>
    <w:p w14:paraId="68776DAD" w14:textId="77777777" w:rsidR="003440C3" w:rsidRPr="008210F2" w:rsidRDefault="003440C3">
      <w:pPr>
        <w:ind w:left="-5" w:right="113"/>
      </w:pPr>
      <w:r w:rsidRPr="008210F2">
        <w:rPr>
          <w:b/>
          <w:u w:color="000000"/>
        </w:rPr>
        <w:t>Section 4.3</w:t>
      </w:r>
      <w:r w:rsidRPr="008210F2">
        <w:t xml:space="preserve"> The Conference shall: </w:t>
      </w:r>
    </w:p>
    <w:p w14:paraId="48B77484" w14:textId="77777777" w:rsidR="003440C3" w:rsidRPr="008210F2" w:rsidRDefault="003440C3">
      <w:pPr>
        <w:spacing w:line="259" w:lineRule="auto"/>
      </w:pPr>
      <w:r w:rsidRPr="008210F2">
        <w:t xml:space="preserve"> </w:t>
      </w:r>
    </w:p>
    <w:p w14:paraId="40FDD0A8" w14:textId="464D3318" w:rsidR="003440C3" w:rsidRPr="008210F2" w:rsidRDefault="003440C3">
      <w:pPr>
        <w:ind w:left="561" w:right="113" w:hanging="576"/>
      </w:pPr>
      <w:r w:rsidRPr="008210F2">
        <w:t xml:space="preserve">  </w:t>
      </w:r>
      <w:r w:rsidR="00FC7DBD">
        <w:t xml:space="preserve">        </w:t>
      </w:r>
      <w:r w:rsidRPr="008210F2">
        <w:rPr>
          <w:b/>
          <w:u w:color="000000"/>
        </w:rPr>
        <w:t>4.3.1</w:t>
      </w:r>
      <w:r w:rsidRPr="008210F2">
        <w:t xml:space="preserve"> Elect annually, at its spring meeting, elective officers as provided herein and members of the general committees. </w:t>
      </w:r>
    </w:p>
    <w:p w14:paraId="643A9BAA" w14:textId="77777777" w:rsidR="003440C3" w:rsidRPr="008210F2" w:rsidRDefault="003440C3">
      <w:pPr>
        <w:spacing w:line="259" w:lineRule="auto"/>
      </w:pPr>
      <w:r w:rsidRPr="008210F2">
        <w:t xml:space="preserve"> </w:t>
      </w:r>
    </w:p>
    <w:p w14:paraId="3772B268" w14:textId="77777777" w:rsidR="003440C3" w:rsidRPr="008210F2" w:rsidRDefault="003440C3">
      <w:pPr>
        <w:ind w:left="561" w:right="113" w:hanging="576"/>
      </w:pPr>
      <w:r w:rsidRPr="008210F2">
        <w:t xml:space="preserve"> </w:t>
      </w:r>
      <w:r w:rsidRPr="008210F2">
        <w:tab/>
        <w:t xml:space="preserve"> </w:t>
      </w:r>
      <w:r w:rsidRPr="008210F2">
        <w:rPr>
          <w:b/>
          <w:u w:color="000000"/>
        </w:rPr>
        <w:t>4.3.2</w:t>
      </w:r>
      <w:r w:rsidRPr="008210F2">
        <w:t xml:space="preserve"> Adopt annually, at the Fall Conference, a detailed budget, </w:t>
      </w:r>
      <w:r w:rsidRPr="00D0156C">
        <w:t xml:space="preserve">including the </w:t>
      </w:r>
      <w:r w:rsidRPr="008210F2">
        <w:t xml:space="preserve">assessment to be levied against squadrons.  Assessments for members joining squadrons after the date specified in 2.7.6 herein may be levied by the Conference.  </w:t>
      </w:r>
    </w:p>
    <w:p w14:paraId="46331DF7" w14:textId="77777777" w:rsidR="003440C3" w:rsidRPr="008210F2" w:rsidRDefault="003440C3">
      <w:pPr>
        <w:spacing w:line="259" w:lineRule="auto"/>
      </w:pPr>
      <w:r w:rsidRPr="008210F2">
        <w:t xml:space="preserve"> </w:t>
      </w:r>
    </w:p>
    <w:p w14:paraId="321172EF" w14:textId="77777777" w:rsidR="003440C3" w:rsidRPr="008210F2" w:rsidRDefault="003440C3">
      <w:pPr>
        <w:ind w:left="561" w:right="113" w:hanging="576"/>
      </w:pPr>
      <w:r w:rsidRPr="008210F2">
        <w:t xml:space="preserve"> </w:t>
      </w:r>
      <w:r w:rsidRPr="008210F2">
        <w:tab/>
        <w:t xml:space="preserve"> </w:t>
      </w:r>
      <w:r w:rsidRPr="008210F2">
        <w:rPr>
          <w:b/>
          <w:u w:color="000000"/>
        </w:rPr>
        <w:t>4.3.3</w:t>
      </w:r>
      <w:r w:rsidRPr="008210F2">
        <w:t xml:space="preserve"> Have authority to establish committees and make appointments thereto or delegate such authority to  the commander. </w:t>
      </w:r>
    </w:p>
    <w:p w14:paraId="62730B5F" w14:textId="77777777" w:rsidR="003440C3" w:rsidRPr="008210F2" w:rsidRDefault="003440C3">
      <w:pPr>
        <w:spacing w:line="259" w:lineRule="auto"/>
      </w:pPr>
      <w:r w:rsidRPr="008210F2">
        <w:t xml:space="preserve"> </w:t>
      </w:r>
    </w:p>
    <w:p w14:paraId="72881F77" w14:textId="77777777" w:rsidR="003440C3" w:rsidRPr="008210F2" w:rsidRDefault="003440C3">
      <w:pPr>
        <w:ind w:left="561" w:right="113" w:hanging="576"/>
      </w:pPr>
      <w:r w:rsidRPr="008210F2">
        <w:t xml:space="preserve"> </w:t>
      </w:r>
      <w:r w:rsidRPr="008210F2">
        <w:tab/>
        <w:t xml:space="preserve"> </w:t>
      </w:r>
      <w:r w:rsidRPr="008210F2">
        <w:rPr>
          <w:b/>
          <w:u w:color="000000"/>
        </w:rPr>
        <w:t>4.3.4</w:t>
      </w:r>
      <w:r w:rsidRPr="008210F2">
        <w:t xml:space="preserve"> Consider and act upon reports, resolutions, and recommendations from the officers, and committees (and division officers, if any) and conduct other necessary business. </w:t>
      </w:r>
    </w:p>
    <w:p w14:paraId="6B2BFDE8" w14:textId="77777777" w:rsidR="003440C3" w:rsidRPr="008210F2" w:rsidRDefault="003440C3">
      <w:pPr>
        <w:spacing w:line="259" w:lineRule="auto"/>
      </w:pPr>
      <w:r w:rsidRPr="008210F2">
        <w:t xml:space="preserve"> </w:t>
      </w:r>
    </w:p>
    <w:p w14:paraId="11B899DB" w14:textId="77777777" w:rsidR="003440C3" w:rsidRPr="008210F2" w:rsidRDefault="003440C3" w:rsidP="008E5CB9">
      <w:r w:rsidRPr="008210F2">
        <w:t xml:space="preserve">          </w:t>
      </w:r>
      <w:r w:rsidRPr="008210F2">
        <w:rPr>
          <w:b/>
          <w:u w:color="000000"/>
        </w:rPr>
        <w:t>4.3.5</w:t>
      </w:r>
      <w:r w:rsidRPr="008210F2">
        <w:t xml:space="preserve"> Adopt and forward appropriate recommendations and resolutions via the office of the national</w:t>
      </w:r>
    </w:p>
    <w:p w14:paraId="71F321AD" w14:textId="77777777" w:rsidR="003440C3" w:rsidRPr="008210F2" w:rsidRDefault="003440C3" w:rsidP="008E5CB9">
      <w:r w:rsidRPr="008210F2">
        <w:t xml:space="preserve">          Executive Officer for final decision by the Governing Board.</w:t>
      </w:r>
    </w:p>
    <w:p w14:paraId="175FCFC1" w14:textId="77777777" w:rsidR="003440C3" w:rsidRPr="008210F2" w:rsidRDefault="003440C3">
      <w:pPr>
        <w:tabs>
          <w:tab w:val="center" w:pos="4736"/>
        </w:tabs>
        <w:ind w:left="-15"/>
      </w:pPr>
      <w:r w:rsidRPr="008210F2">
        <w:t xml:space="preserve">. </w:t>
      </w:r>
    </w:p>
    <w:p w14:paraId="51B1D3CA" w14:textId="77777777" w:rsidR="003440C3" w:rsidRPr="008210F2" w:rsidRDefault="003440C3" w:rsidP="008E5CB9">
      <w:pPr>
        <w:spacing w:line="259" w:lineRule="auto"/>
      </w:pPr>
      <w:r w:rsidRPr="008210F2">
        <w:t xml:space="preserve">           </w:t>
      </w:r>
      <w:r w:rsidRPr="008210F2">
        <w:rPr>
          <w:b/>
          <w:u w:color="000000"/>
        </w:rPr>
        <w:t>4.3.6</w:t>
      </w:r>
      <w:r w:rsidRPr="008210F2">
        <w:t xml:space="preserve"> Have authority to adopt </w:t>
      </w:r>
      <w:r w:rsidRPr="00D0156C">
        <w:t xml:space="preserve">amendments to </w:t>
      </w:r>
      <w:r w:rsidRPr="008210F2">
        <w:t xml:space="preserve">these bylaws. </w:t>
      </w:r>
    </w:p>
    <w:p w14:paraId="2E16BA76" w14:textId="77777777" w:rsidR="003440C3" w:rsidRPr="008210F2" w:rsidRDefault="003440C3">
      <w:pPr>
        <w:spacing w:line="259" w:lineRule="auto"/>
      </w:pPr>
      <w:r w:rsidRPr="008210F2">
        <w:t xml:space="preserve"> </w:t>
      </w:r>
    </w:p>
    <w:p w14:paraId="38FBFEAF" w14:textId="77777777" w:rsidR="003440C3" w:rsidRPr="008210F2" w:rsidRDefault="003440C3">
      <w:pPr>
        <w:ind w:left="561" w:right="113" w:hanging="576"/>
      </w:pPr>
      <w:r w:rsidRPr="008210F2">
        <w:t xml:space="preserve"> </w:t>
      </w:r>
      <w:r w:rsidRPr="008210F2">
        <w:tab/>
        <w:t xml:space="preserve"> </w:t>
      </w:r>
      <w:r w:rsidRPr="008210F2">
        <w:rPr>
          <w:b/>
          <w:u w:color="000000"/>
        </w:rPr>
        <w:t>4.3.7</w:t>
      </w:r>
      <w:r w:rsidRPr="008210F2">
        <w:t xml:space="preserve"> Establish and promulgate district rules and regulations consistent with the policy and authority of USPS and these bylaws.  Such rules and regulations shall be binding upon all officers and squadrons of the district. </w:t>
      </w:r>
    </w:p>
    <w:p w14:paraId="366653CB" w14:textId="77777777" w:rsidR="003440C3" w:rsidRPr="008210F2" w:rsidRDefault="003440C3">
      <w:pPr>
        <w:ind w:left="561" w:right="113" w:hanging="576"/>
      </w:pPr>
    </w:p>
    <w:p w14:paraId="0EA972E2" w14:textId="77777777" w:rsidR="003440C3" w:rsidRPr="008210F2" w:rsidRDefault="003440C3" w:rsidP="0002428D">
      <w:pPr>
        <w:ind w:left="561" w:right="113" w:hanging="576"/>
      </w:pPr>
      <w:r w:rsidRPr="008210F2">
        <w:rPr>
          <w:b/>
        </w:rPr>
        <w:t xml:space="preserve">           4.3.8 </w:t>
      </w:r>
      <w:r w:rsidRPr="008210F2">
        <w:t>Fill any vacancy in any elective office or on any elective committee, the person so selected to hold office until his successor shall be elected and installed.  Persons selected to fill vacancies in the office of educational officer and assistant educational officer shall have their qualifications approved as provided in 6.3 herein.</w:t>
      </w:r>
    </w:p>
    <w:p w14:paraId="15A8FD4E" w14:textId="77777777" w:rsidR="003440C3" w:rsidRPr="008210F2" w:rsidRDefault="003440C3" w:rsidP="0002428D">
      <w:pPr>
        <w:ind w:left="561" w:right="113" w:hanging="576"/>
      </w:pPr>
    </w:p>
    <w:p w14:paraId="0F0A4B77" w14:textId="77777777" w:rsidR="003440C3" w:rsidRPr="008210F2" w:rsidRDefault="003440C3" w:rsidP="0002428D">
      <w:pPr>
        <w:ind w:left="561" w:right="113" w:hanging="576"/>
      </w:pPr>
      <w:r w:rsidRPr="008210F2">
        <w:rPr>
          <w:b/>
        </w:rPr>
        <w:t xml:space="preserve">           4.3.9 </w:t>
      </w:r>
      <w:r w:rsidRPr="008210F2">
        <w:t>Have authority to approve interim changes in the budget.</w:t>
      </w:r>
    </w:p>
    <w:p w14:paraId="18FDDB91" w14:textId="77777777" w:rsidR="003440C3" w:rsidRPr="008210F2" w:rsidRDefault="003440C3" w:rsidP="0002428D">
      <w:pPr>
        <w:ind w:left="561" w:right="113" w:hanging="576"/>
      </w:pPr>
    </w:p>
    <w:p w14:paraId="5DDCFA27" w14:textId="77777777" w:rsidR="003440C3" w:rsidRPr="008210F2" w:rsidRDefault="003440C3" w:rsidP="0002428D">
      <w:pPr>
        <w:ind w:left="561" w:right="113" w:hanging="576"/>
      </w:pPr>
      <w:r w:rsidRPr="008210F2">
        <w:rPr>
          <w:b/>
        </w:rPr>
        <w:t xml:space="preserve">           4.3.10 </w:t>
      </w:r>
      <w:r w:rsidRPr="008210F2">
        <w:t>Consider resolutions and recommendations from the squadrons for action or refer them to committee for further study.</w:t>
      </w:r>
    </w:p>
    <w:p w14:paraId="01759804" w14:textId="77777777" w:rsidR="003440C3" w:rsidRPr="008210F2" w:rsidRDefault="003440C3" w:rsidP="0002428D">
      <w:pPr>
        <w:ind w:left="561" w:right="113" w:hanging="576"/>
      </w:pPr>
    </w:p>
    <w:p w14:paraId="17558FDF" w14:textId="77777777" w:rsidR="003440C3" w:rsidRPr="008210F2" w:rsidRDefault="003440C3" w:rsidP="0002428D">
      <w:pPr>
        <w:ind w:left="561" w:right="113" w:hanging="576"/>
      </w:pPr>
      <w:r w:rsidRPr="008210F2">
        <w:rPr>
          <w:b/>
        </w:rPr>
        <w:lastRenderedPageBreak/>
        <w:t xml:space="preserve">          4.3.11 </w:t>
      </w:r>
      <w:r w:rsidRPr="008210F2">
        <w:t>Have authority to confer honorary membership, for not more than one year at a time, upon any persons not members of USPS who have made a significant contribution to safe boating or rendered conspicuous service in the interest of the district. Honorary membership shall not be subject to the payment of entrance fees, dues, or district assessments. Honorary members shall not have any of the privileges extended to other classes of membership except they may wear the USPS membership lapel pin.</w:t>
      </w:r>
    </w:p>
    <w:p w14:paraId="487D1D41" w14:textId="77777777" w:rsidR="003440C3" w:rsidRPr="008210F2" w:rsidRDefault="003440C3" w:rsidP="0002428D">
      <w:pPr>
        <w:ind w:left="561" w:right="113" w:hanging="576"/>
      </w:pPr>
    </w:p>
    <w:p w14:paraId="02D81149" w14:textId="77777777" w:rsidR="003440C3" w:rsidRPr="008210F2" w:rsidRDefault="003440C3" w:rsidP="0002428D">
      <w:pPr>
        <w:ind w:left="561" w:right="113" w:hanging="576"/>
      </w:pPr>
      <w:r w:rsidRPr="008210F2">
        <w:rPr>
          <w:b/>
        </w:rPr>
        <w:t xml:space="preserve">           4.3.12 </w:t>
      </w:r>
      <w:r w:rsidRPr="008210F2">
        <w:t xml:space="preserve">Appoint annually two members to the Planning Committee and one member to the Budget and Finance Committee to replace the members completing their final year of service. </w:t>
      </w:r>
    </w:p>
    <w:p w14:paraId="361BBE0A" w14:textId="77777777" w:rsidR="003440C3" w:rsidRPr="008210F2" w:rsidRDefault="003440C3" w:rsidP="0002428D">
      <w:pPr>
        <w:ind w:left="561" w:right="113" w:hanging="576"/>
      </w:pPr>
    </w:p>
    <w:p w14:paraId="61565907" w14:textId="77777777" w:rsidR="003440C3" w:rsidRPr="008210F2" w:rsidRDefault="003440C3">
      <w:pPr>
        <w:ind w:left="561" w:right="113" w:hanging="576"/>
      </w:pPr>
      <w:r w:rsidRPr="008210F2">
        <w:rPr>
          <w:b/>
        </w:rPr>
        <w:t xml:space="preserve">           4.3.13 </w:t>
      </w:r>
      <w:r w:rsidRPr="008210F2">
        <w:t>For all district operating funds, and with the advice of the treasurer, designate depositories insured by an agency of the U.S. government in which the district’s operating funds shall be kept. For planning purposes, operating funds shall approximate 150% of the district’s annual operating budget. For investment funds, the district may seek out higher yield investments which have been recommended by a qualified professional.</w:t>
      </w:r>
    </w:p>
    <w:p w14:paraId="48A258C1" w14:textId="77777777" w:rsidR="003440C3" w:rsidRPr="008210F2" w:rsidRDefault="003440C3">
      <w:pPr>
        <w:spacing w:line="259" w:lineRule="auto"/>
      </w:pPr>
      <w:r w:rsidRPr="008210F2">
        <w:rPr>
          <w:b/>
        </w:rPr>
        <w:t xml:space="preserve"> </w:t>
      </w:r>
    </w:p>
    <w:p w14:paraId="1733BD95" w14:textId="77777777" w:rsidR="003440C3" w:rsidRPr="008210F2" w:rsidRDefault="003440C3">
      <w:pPr>
        <w:spacing w:line="259" w:lineRule="auto"/>
      </w:pPr>
      <w:r w:rsidRPr="008210F2">
        <w:rPr>
          <w:b/>
        </w:rPr>
        <w:t xml:space="preserve"> </w:t>
      </w:r>
    </w:p>
    <w:p w14:paraId="36FCABF6"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5</w:t>
      </w:r>
      <w:r w:rsidRPr="008210F2">
        <w:t xml:space="preserve"> </w:t>
      </w:r>
    </w:p>
    <w:p w14:paraId="165DC400" w14:textId="77777777" w:rsidR="003440C3" w:rsidRPr="008210F2" w:rsidRDefault="003440C3">
      <w:pPr>
        <w:spacing w:line="259" w:lineRule="auto"/>
      </w:pPr>
      <w:r w:rsidRPr="008210F2">
        <w:t xml:space="preserve"> </w:t>
      </w:r>
    </w:p>
    <w:p w14:paraId="2635005B" w14:textId="77777777" w:rsidR="003440C3" w:rsidRPr="008210F2" w:rsidRDefault="003440C3">
      <w:pPr>
        <w:pStyle w:val="Heading1"/>
        <w:tabs>
          <w:tab w:val="center" w:pos="5043"/>
        </w:tabs>
        <w:ind w:left="-15" w:firstLine="0"/>
        <w:rPr>
          <w:u w:val="none"/>
        </w:rPr>
      </w:pPr>
      <w:r w:rsidRPr="008210F2">
        <w:rPr>
          <w:b w:val="0"/>
          <w:u w:val="none"/>
        </w:rPr>
        <w:t xml:space="preserve"> </w:t>
      </w:r>
      <w:r w:rsidRPr="008210F2">
        <w:rPr>
          <w:b w:val="0"/>
          <w:u w:val="none"/>
        </w:rPr>
        <w:tab/>
      </w:r>
      <w:r w:rsidRPr="008210F2">
        <w:rPr>
          <w:u w:val="none"/>
        </w:rPr>
        <w:t>Meetings, Notices, and Quorums</w:t>
      </w:r>
      <w:r w:rsidRPr="008210F2">
        <w:rPr>
          <w:b w:val="0"/>
          <w:u w:val="none"/>
        </w:rPr>
        <w:t xml:space="preserve"> </w:t>
      </w:r>
    </w:p>
    <w:p w14:paraId="5A5B5A0E" w14:textId="77777777" w:rsidR="003440C3" w:rsidRPr="008210F2" w:rsidRDefault="003440C3">
      <w:pPr>
        <w:spacing w:line="259" w:lineRule="auto"/>
      </w:pPr>
      <w:r w:rsidRPr="008210F2">
        <w:t xml:space="preserve"> </w:t>
      </w:r>
    </w:p>
    <w:p w14:paraId="7D9AB15C" w14:textId="77777777" w:rsidR="003440C3" w:rsidRPr="008210F2" w:rsidRDefault="003440C3">
      <w:pPr>
        <w:ind w:left="561" w:right="113" w:hanging="576"/>
      </w:pPr>
      <w:r w:rsidRPr="008210F2">
        <w:rPr>
          <w:b/>
          <w:u w:color="000000"/>
        </w:rPr>
        <w:t>Section 5.1</w:t>
      </w:r>
      <w:r w:rsidRPr="008210F2">
        <w:t xml:space="preserve"> There shall be two regular meetings of the Conference in each calendar year, to be known as the Spring Conference and the Fall Conference.  The meetings shall be scheduled in accordance with the policy and authority of USPS and care shall be taken that dates not conflict with national events. </w:t>
      </w:r>
    </w:p>
    <w:p w14:paraId="3293144D" w14:textId="77777777" w:rsidR="003440C3" w:rsidRPr="008210F2" w:rsidRDefault="003440C3">
      <w:pPr>
        <w:spacing w:line="259" w:lineRule="auto"/>
      </w:pPr>
      <w:r w:rsidRPr="008210F2">
        <w:t xml:space="preserve"> </w:t>
      </w:r>
    </w:p>
    <w:p w14:paraId="4F7EADCE" w14:textId="77777777" w:rsidR="003440C3" w:rsidRPr="008210F2" w:rsidRDefault="003440C3">
      <w:pPr>
        <w:ind w:left="561" w:right="113" w:hanging="576"/>
      </w:pPr>
      <w:r w:rsidRPr="008210F2">
        <w:rPr>
          <w:b/>
          <w:u w:color="000000"/>
        </w:rPr>
        <w:t>Section 5.2</w:t>
      </w:r>
      <w:r>
        <w:rPr>
          <w:b/>
          <w:u w:color="000000"/>
        </w:rPr>
        <w:t>.</w:t>
      </w:r>
      <w:r w:rsidRPr="008210F2">
        <w:t xml:space="preserve">  [RESERVED]</w:t>
      </w:r>
    </w:p>
    <w:p w14:paraId="49DE9DE3" w14:textId="77777777" w:rsidR="003440C3" w:rsidRPr="008210F2" w:rsidRDefault="003440C3">
      <w:pPr>
        <w:spacing w:line="259" w:lineRule="auto"/>
      </w:pPr>
      <w:r w:rsidRPr="008210F2">
        <w:t xml:space="preserve"> </w:t>
      </w:r>
    </w:p>
    <w:p w14:paraId="7C5BF670" w14:textId="77777777" w:rsidR="003440C3" w:rsidRPr="008210F2" w:rsidRDefault="003440C3">
      <w:pPr>
        <w:ind w:left="561" w:right="113" w:hanging="576"/>
      </w:pPr>
      <w:r w:rsidRPr="008210F2">
        <w:rPr>
          <w:b/>
          <w:u w:color="000000"/>
        </w:rPr>
        <w:t>Section 5.3</w:t>
      </w:r>
      <w:r w:rsidRPr="008210F2">
        <w:t xml:space="preserve"> Regular meetings of the Conference shall be held at places, on dates, and at times selected and fixed by the commander with the approval of the Conference. </w:t>
      </w:r>
    </w:p>
    <w:p w14:paraId="6F0A12E2" w14:textId="77777777" w:rsidR="003440C3" w:rsidRPr="008210F2" w:rsidRDefault="003440C3">
      <w:pPr>
        <w:spacing w:line="259" w:lineRule="auto"/>
      </w:pPr>
      <w:r w:rsidRPr="008210F2">
        <w:t xml:space="preserve"> </w:t>
      </w:r>
    </w:p>
    <w:p w14:paraId="70834D07" w14:textId="77777777" w:rsidR="003440C3" w:rsidRPr="008210F2" w:rsidRDefault="003440C3">
      <w:pPr>
        <w:ind w:left="561" w:right="113" w:hanging="576"/>
      </w:pPr>
      <w:r w:rsidRPr="008210F2">
        <w:rPr>
          <w:b/>
          <w:u w:color="000000"/>
        </w:rPr>
        <w:t>Section 5.4</w:t>
      </w:r>
      <w:r w:rsidRPr="008210F2">
        <w:t xml:space="preserve"> Special meetings of the Conference may be called by: (1) the commander; or ( 2) petition supported by a two-thirds vote of the Executive Committees of at least three squadrons of the district and such petition shall set forth the reason for calling the meeting. </w:t>
      </w:r>
    </w:p>
    <w:p w14:paraId="782EF927" w14:textId="77777777" w:rsidR="003440C3" w:rsidRPr="008210F2" w:rsidRDefault="003440C3">
      <w:pPr>
        <w:spacing w:line="259" w:lineRule="auto"/>
      </w:pPr>
      <w:r w:rsidRPr="008210F2">
        <w:t xml:space="preserve"> </w:t>
      </w:r>
    </w:p>
    <w:p w14:paraId="3D1957DC" w14:textId="77777777" w:rsidR="003440C3" w:rsidRPr="008210F2" w:rsidRDefault="003440C3">
      <w:pPr>
        <w:ind w:left="-5" w:right="113"/>
      </w:pPr>
      <w:r w:rsidRPr="008210F2">
        <w:t xml:space="preserve"> </w:t>
      </w:r>
      <w:r w:rsidRPr="008210F2">
        <w:tab/>
        <w:t xml:space="preserve"> </w:t>
      </w:r>
      <w:r w:rsidRPr="008210F2">
        <w:rPr>
          <w:b/>
          <w:u w:color="000000"/>
        </w:rPr>
        <w:t>5.4.1</w:t>
      </w:r>
      <w:r w:rsidRPr="008210F2">
        <w:t xml:space="preserve"> The commander shall select the date, time and place of such special meetings.  In the case of a special meeting called by petition, the date shall be within 30 days of receipt of the petition. </w:t>
      </w:r>
    </w:p>
    <w:p w14:paraId="104C7528" w14:textId="77777777" w:rsidR="003440C3" w:rsidRPr="008210F2" w:rsidRDefault="003440C3">
      <w:pPr>
        <w:spacing w:line="259" w:lineRule="auto"/>
      </w:pPr>
      <w:r w:rsidRPr="008210F2">
        <w:t xml:space="preserve"> </w:t>
      </w:r>
    </w:p>
    <w:p w14:paraId="60373807" w14:textId="77777777" w:rsidR="003440C3" w:rsidRPr="008210F2" w:rsidRDefault="003440C3">
      <w:pPr>
        <w:ind w:left="561" w:right="113" w:hanging="576"/>
      </w:pPr>
      <w:r w:rsidRPr="008210F2">
        <w:t xml:space="preserve"> </w:t>
      </w:r>
      <w:r w:rsidRPr="008210F2">
        <w:tab/>
        <w:t xml:space="preserve"> </w:t>
      </w:r>
      <w:r w:rsidRPr="008210F2">
        <w:rPr>
          <w:b/>
          <w:u w:color="000000"/>
        </w:rPr>
        <w:t>5.4.2</w:t>
      </w:r>
      <w:r w:rsidRPr="008210F2">
        <w:t xml:space="preserve"> The business of any special meeting shall be limited to action upon the agenda items contained in the meeting notice. </w:t>
      </w:r>
    </w:p>
    <w:p w14:paraId="416D3CBC" w14:textId="77777777" w:rsidR="003440C3" w:rsidRPr="008210F2" w:rsidRDefault="003440C3">
      <w:pPr>
        <w:spacing w:line="259" w:lineRule="auto"/>
      </w:pPr>
      <w:r w:rsidRPr="008210F2">
        <w:t xml:space="preserve"> </w:t>
      </w:r>
    </w:p>
    <w:p w14:paraId="16BFCA1F" w14:textId="77777777" w:rsidR="003440C3" w:rsidRPr="008210F2" w:rsidRDefault="003440C3">
      <w:pPr>
        <w:ind w:left="-5" w:right="113"/>
      </w:pPr>
      <w:r w:rsidRPr="008210F2">
        <w:rPr>
          <w:b/>
          <w:u w:color="000000"/>
        </w:rPr>
        <w:t>Section 5.5 [RESERVED]</w:t>
      </w:r>
      <w:r w:rsidRPr="008210F2">
        <w:t xml:space="preserve">. </w:t>
      </w:r>
      <w:r w:rsidRPr="008210F2">
        <w:rPr>
          <w:b/>
          <w:color w:val="FF0000"/>
        </w:rPr>
        <w:t xml:space="preserve"> </w:t>
      </w:r>
    </w:p>
    <w:p w14:paraId="56B9C839" w14:textId="77777777" w:rsidR="003440C3" w:rsidRPr="008210F2" w:rsidRDefault="003440C3">
      <w:pPr>
        <w:spacing w:line="259" w:lineRule="auto"/>
      </w:pPr>
      <w:r w:rsidRPr="008210F2">
        <w:t xml:space="preserve"> </w:t>
      </w:r>
    </w:p>
    <w:p w14:paraId="30431F0E" w14:textId="77777777" w:rsidR="003440C3" w:rsidRPr="008210F2" w:rsidRDefault="003440C3">
      <w:pPr>
        <w:ind w:left="-5" w:right="113"/>
      </w:pPr>
      <w:r w:rsidRPr="008210F2">
        <w:rPr>
          <w:b/>
          <w:u w:color="000000"/>
        </w:rPr>
        <w:t>Section 5.6</w:t>
      </w:r>
      <w:r w:rsidRPr="008210F2">
        <w:t xml:space="preserve"> Notice of any district meeting shall be sent by the secretary to </w:t>
      </w:r>
      <w:r w:rsidRPr="008210F2">
        <w:rPr>
          <w:i/>
        </w:rPr>
        <w:t>ex officio</w:t>
      </w:r>
      <w:r w:rsidRPr="008210F2">
        <w:t xml:space="preserve"> members of the Conference not less than 30 days prior to the date of a regular meeting and not less than 15 days prior to the date of a special meeting.  For meetings of the Conference, notice shall also be sent to each past district commander of the district and to the squadron commanders who shall notify their respective delegates. Notice of the Spring Conference shall include a list of members nominated by the </w:t>
      </w:r>
      <w:r w:rsidRPr="008210F2">
        <w:lastRenderedPageBreak/>
        <w:t xml:space="preserve">Nominating Committee for election to positions within the district.  Publication of notices in a regular district publication, duly and timely circulated, shall fulfill the foregoing requirements.  E-mail may also be used provided the recipient has agreed to this method of distribution. </w:t>
      </w:r>
    </w:p>
    <w:p w14:paraId="1A0B2897" w14:textId="77777777" w:rsidR="003440C3" w:rsidRPr="008210F2" w:rsidRDefault="003440C3">
      <w:pPr>
        <w:ind w:left="-5" w:right="113"/>
      </w:pPr>
    </w:p>
    <w:p w14:paraId="3920EDCA" w14:textId="77777777" w:rsidR="003440C3" w:rsidRPr="008210F2" w:rsidRDefault="003440C3" w:rsidP="00270A0D">
      <w:pPr>
        <w:tabs>
          <w:tab w:val="left" w:pos="720"/>
        </w:tabs>
        <w:ind w:left="1440" w:hanging="720"/>
        <w:contextualSpacing/>
        <w:rPr>
          <w:color w:val="FF0000"/>
        </w:rPr>
      </w:pPr>
      <w:r w:rsidRPr="008210F2">
        <w:rPr>
          <w:b/>
        </w:rPr>
        <w:t>5.6.1</w:t>
      </w:r>
      <w:r w:rsidRPr="008210F2">
        <w:tab/>
        <w:t>Electronic communication may be used for notices provided the recipient has agreed to accept electronic messages in lieu of physical mail and the message is transmitted to the member’s facsimile machine or last e-mail address of record on or before the applicable deadline for providing notice. Providing an e-mail address or fax number shall constitute agreement to receive notices electronically.  Electronic transmission of an official district publication containing such notice shall be deemed to comply with this requirement provided it is transmitted in its entirety</w:t>
      </w:r>
      <w:r w:rsidRPr="008210F2">
        <w:rPr>
          <w:color w:val="FF0000"/>
        </w:rPr>
        <w:t>.</w:t>
      </w:r>
    </w:p>
    <w:p w14:paraId="3F4F3C6B" w14:textId="77777777" w:rsidR="003440C3" w:rsidRPr="008210F2" w:rsidRDefault="003440C3">
      <w:pPr>
        <w:ind w:left="-5" w:right="113"/>
      </w:pPr>
    </w:p>
    <w:p w14:paraId="5DCDAD23" w14:textId="77777777" w:rsidR="003440C3" w:rsidRPr="008210F2" w:rsidRDefault="003440C3" w:rsidP="00270A0D">
      <w:pPr>
        <w:spacing w:line="259" w:lineRule="auto"/>
      </w:pPr>
      <w:r w:rsidRPr="008210F2">
        <w:t xml:space="preserve"> </w:t>
      </w:r>
      <w:r w:rsidRPr="008210F2">
        <w:rPr>
          <w:b/>
          <w:u w:color="000000"/>
        </w:rPr>
        <w:t>Section 5.7</w:t>
      </w:r>
      <w:r w:rsidRPr="008210F2">
        <w:t xml:space="preserve">   At any meeting of the Conference, 25 percent of the members of the Conference shall constitute a quorum.  At any meeting of a committee of more than two members, a quorum shall be a majority of its members. </w:t>
      </w:r>
    </w:p>
    <w:p w14:paraId="3677F081" w14:textId="77777777" w:rsidR="003440C3" w:rsidRPr="008210F2" w:rsidRDefault="003440C3">
      <w:pPr>
        <w:spacing w:line="259" w:lineRule="auto"/>
      </w:pPr>
      <w:r w:rsidRPr="008210F2">
        <w:t xml:space="preserve"> </w:t>
      </w:r>
    </w:p>
    <w:p w14:paraId="32526812" w14:textId="77777777" w:rsidR="003440C3" w:rsidRPr="008210F2" w:rsidRDefault="003440C3">
      <w:pPr>
        <w:ind w:left="-5" w:right="113"/>
      </w:pPr>
      <w:r w:rsidRPr="008210F2">
        <w:rPr>
          <w:b/>
          <w:u w:color="000000"/>
        </w:rPr>
        <w:t>Section 5.8</w:t>
      </w:r>
      <w:r w:rsidRPr="008210F2">
        <w:t xml:space="preserve"> Voting at district meetings shall be as follows: </w:t>
      </w:r>
    </w:p>
    <w:p w14:paraId="1E6F40E6" w14:textId="77777777" w:rsidR="003440C3" w:rsidRPr="008210F2" w:rsidRDefault="003440C3">
      <w:pPr>
        <w:spacing w:line="259" w:lineRule="auto"/>
      </w:pPr>
      <w:r w:rsidRPr="008210F2">
        <w:t xml:space="preserve"> </w:t>
      </w:r>
    </w:p>
    <w:p w14:paraId="2D198089" w14:textId="77777777" w:rsidR="003440C3" w:rsidRPr="008210F2" w:rsidRDefault="003440C3" w:rsidP="00A71F5B">
      <w:pPr>
        <w:ind w:left="581" w:right="113"/>
      </w:pPr>
      <w:r w:rsidRPr="008210F2">
        <w:rPr>
          <w:b/>
          <w:u w:color="000000"/>
        </w:rPr>
        <w:t>5.8.1</w:t>
      </w:r>
      <w:r w:rsidRPr="008210F2">
        <w:rPr>
          <w:b/>
          <w:color w:val="FF0000"/>
        </w:rPr>
        <w:t xml:space="preserve"> </w:t>
      </w:r>
      <w:r w:rsidRPr="008210F2">
        <w:t>Each voting member shall have only one vote on each question even if holding multiple positions each of</w:t>
      </w:r>
      <w:r w:rsidRPr="008210F2">
        <w:rPr>
          <w:b/>
        </w:rPr>
        <w:t xml:space="preserve"> </w:t>
      </w:r>
      <w:r w:rsidRPr="008210F2">
        <w:t>which would otherwise qualify a vote.</w:t>
      </w:r>
    </w:p>
    <w:p w14:paraId="4664DE76" w14:textId="77777777" w:rsidR="003440C3" w:rsidRPr="008210F2" w:rsidRDefault="003440C3">
      <w:pPr>
        <w:spacing w:line="259" w:lineRule="auto"/>
      </w:pPr>
      <w:r w:rsidRPr="008210F2">
        <w:t xml:space="preserve"> </w:t>
      </w:r>
      <w:r w:rsidRPr="008210F2">
        <w:tab/>
        <w:t xml:space="preserve">  </w:t>
      </w:r>
    </w:p>
    <w:p w14:paraId="26B734C7" w14:textId="77777777" w:rsidR="003440C3" w:rsidRPr="008210F2" w:rsidRDefault="003440C3">
      <w:pPr>
        <w:ind w:left="561" w:right="113" w:hanging="576"/>
      </w:pPr>
      <w:r w:rsidRPr="008210F2">
        <w:t xml:space="preserve"> </w:t>
      </w:r>
      <w:r w:rsidRPr="008210F2">
        <w:tab/>
        <w:t xml:space="preserve"> </w:t>
      </w:r>
      <w:r w:rsidRPr="008210F2">
        <w:rPr>
          <w:b/>
          <w:u w:color="000000"/>
        </w:rPr>
        <w:t>5.8.2</w:t>
      </w:r>
      <w:r w:rsidRPr="008210F2">
        <w:t xml:space="preserve"> Voting at a meeting of the Conference shall be by members of the Conference only. </w:t>
      </w:r>
    </w:p>
    <w:p w14:paraId="5D707CF3" w14:textId="77777777" w:rsidR="003440C3" w:rsidRPr="008210F2" w:rsidRDefault="003440C3">
      <w:pPr>
        <w:spacing w:line="259" w:lineRule="auto"/>
      </w:pPr>
      <w:r w:rsidRPr="008210F2">
        <w:t xml:space="preserve"> </w:t>
      </w:r>
    </w:p>
    <w:p w14:paraId="3F765B22" w14:textId="77777777" w:rsidR="003440C3" w:rsidRPr="008210F2" w:rsidRDefault="003440C3">
      <w:pPr>
        <w:ind w:left="561" w:right="113" w:hanging="576"/>
      </w:pPr>
      <w:r w:rsidRPr="008210F2">
        <w:t xml:space="preserve"> </w:t>
      </w:r>
      <w:r w:rsidRPr="008210F2">
        <w:tab/>
        <w:t xml:space="preserve"> </w:t>
      </w:r>
      <w:r w:rsidRPr="008210F2">
        <w:rPr>
          <w:b/>
          <w:u w:color="000000"/>
        </w:rPr>
        <w:t>5.8.3</w:t>
      </w:r>
      <w:r w:rsidRPr="008210F2">
        <w:t xml:space="preserve"> In the absence of a squadron commander, the squadron executive officer or administrative officer may act for the commander in the order indicated, except that if the executive officer and the administrative officer are both absent, the squadron commander may appoint an active member of the commander’s squadron to act for the commander.  Such appointment shall be in writing or by e-mail and submitted to the district secretary at or prior to the meeting.  In the absence of an officer for whom there is an elected assistant; the assistant may act for the principal</w:t>
      </w:r>
    </w:p>
    <w:p w14:paraId="3A92ED8F" w14:textId="77777777" w:rsidR="003440C3" w:rsidRPr="008210F2" w:rsidRDefault="003440C3">
      <w:pPr>
        <w:spacing w:line="259" w:lineRule="auto"/>
      </w:pPr>
      <w:r w:rsidRPr="008210F2">
        <w:t xml:space="preserve"> </w:t>
      </w:r>
    </w:p>
    <w:p w14:paraId="31B0685B" w14:textId="77777777" w:rsidR="003440C3" w:rsidRPr="008210F2" w:rsidRDefault="003440C3">
      <w:pPr>
        <w:ind w:left="561" w:right="113" w:hanging="576"/>
      </w:pPr>
      <w:r w:rsidRPr="008210F2">
        <w:t xml:space="preserve"> </w:t>
      </w:r>
      <w:r w:rsidRPr="008210F2">
        <w:tab/>
        <w:t xml:space="preserve"> </w:t>
      </w:r>
      <w:r w:rsidRPr="008210F2">
        <w:rPr>
          <w:b/>
          <w:u w:color="000000"/>
        </w:rPr>
        <w:t>5.8.4</w:t>
      </w:r>
      <w:r w:rsidRPr="008210F2">
        <w:t xml:space="preserve"> Voting shall be by voice unless a poll is demanded by a person duly qualified to vote, in which event votes shall be cast by show of hands.  Upon a motion supported by at least one-fifth of the members present and voting, a roll call vote shall be taken.  The presiding officer may require that voting be by secret ballot if circumstances warrant. </w:t>
      </w:r>
    </w:p>
    <w:p w14:paraId="57A049FE" w14:textId="77777777" w:rsidR="003440C3" w:rsidRPr="008210F2" w:rsidRDefault="003440C3">
      <w:pPr>
        <w:spacing w:line="259" w:lineRule="auto"/>
      </w:pPr>
      <w:r w:rsidRPr="008210F2">
        <w:t xml:space="preserve"> </w:t>
      </w:r>
    </w:p>
    <w:p w14:paraId="3B43746F" w14:textId="2A58E9CC" w:rsidR="003440C3" w:rsidRPr="008210F2" w:rsidRDefault="003440C3">
      <w:pPr>
        <w:tabs>
          <w:tab w:val="center" w:pos="3198"/>
        </w:tabs>
        <w:ind w:left="-15"/>
      </w:pPr>
      <w:r w:rsidRPr="008210F2">
        <w:t xml:space="preserve"> </w:t>
      </w:r>
      <w:r w:rsidRPr="008210F2">
        <w:tab/>
      </w:r>
      <w:r w:rsidR="00FC7DBD">
        <w:t xml:space="preserve">         </w:t>
      </w:r>
      <w:r w:rsidRPr="008210F2">
        <w:t xml:space="preserve"> </w:t>
      </w:r>
      <w:r w:rsidRPr="008210F2">
        <w:rPr>
          <w:b/>
          <w:u w:color="000000"/>
        </w:rPr>
        <w:t>5.8.5</w:t>
      </w:r>
      <w:r w:rsidRPr="008210F2">
        <w:t xml:space="preserve"> Voting at an election shall be as provided in 6.5 herein. </w:t>
      </w:r>
    </w:p>
    <w:p w14:paraId="25D69407" w14:textId="77777777" w:rsidR="003440C3" w:rsidRPr="008210F2" w:rsidRDefault="003440C3">
      <w:pPr>
        <w:spacing w:line="259" w:lineRule="auto"/>
      </w:pPr>
      <w:r w:rsidRPr="008210F2">
        <w:t xml:space="preserve"> </w:t>
      </w:r>
    </w:p>
    <w:p w14:paraId="33F991E2" w14:textId="77777777" w:rsidR="003440C3" w:rsidRPr="008210F2" w:rsidRDefault="003440C3">
      <w:pPr>
        <w:ind w:left="-5" w:right="113"/>
      </w:pPr>
      <w:r w:rsidRPr="008210F2">
        <w:rPr>
          <w:b/>
          <w:u w:color="000000"/>
        </w:rPr>
        <w:t>Section 5.9</w:t>
      </w:r>
      <w:r w:rsidRPr="008210F2">
        <w:t xml:space="preserve"> At any meeting of the Conference, any active member may have the floor when recognized by the presiding officer, who may limit the time thereof. </w:t>
      </w:r>
    </w:p>
    <w:p w14:paraId="085E4D91" w14:textId="77777777" w:rsidR="003440C3" w:rsidRPr="008210F2" w:rsidRDefault="003440C3">
      <w:pPr>
        <w:spacing w:line="259" w:lineRule="auto"/>
      </w:pPr>
      <w:r w:rsidRPr="008210F2">
        <w:t xml:space="preserve"> </w:t>
      </w:r>
    </w:p>
    <w:p w14:paraId="24D26B93" w14:textId="77777777" w:rsidR="003440C3" w:rsidRPr="008210F2" w:rsidRDefault="003440C3">
      <w:pPr>
        <w:ind w:left="-5" w:right="113"/>
      </w:pPr>
      <w:r w:rsidRPr="008210F2">
        <w:rPr>
          <w:b/>
          <w:u w:color="000000"/>
        </w:rPr>
        <w:t>Section 5.10</w:t>
      </w:r>
      <w:r w:rsidRPr="008210F2">
        <w:t xml:space="preserve">   Any member of the Conference shall have the prerogative of offering a resolution or recommendation for consideration by the Conference. </w:t>
      </w:r>
    </w:p>
    <w:p w14:paraId="3775AD36" w14:textId="77777777" w:rsidR="003440C3" w:rsidRPr="008210F2" w:rsidRDefault="003440C3">
      <w:pPr>
        <w:spacing w:line="259" w:lineRule="auto"/>
      </w:pPr>
      <w:r w:rsidRPr="008210F2">
        <w:t xml:space="preserve"> </w:t>
      </w:r>
    </w:p>
    <w:p w14:paraId="3882BD0B" w14:textId="77777777" w:rsidR="003440C3" w:rsidRPr="008210F2" w:rsidRDefault="003440C3">
      <w:pPr>
        <w:ind w:left="-5" w:right="113"/>
      </w:pPr>
      <w:r w:rsidRPr="008210F2">
        <w:rPr>
          <w:b/>
          <w:u w:color="000000"/>
        </w:rPr>
        <w:t>Section 5.11</w:t>
      </w:r>
      <w:r w:rsidRPr="008210F2">
        <w:t xml:space="preserve">   Should any meeting of the Conference be adjourned to reconvene more than 24 hours later than the time set for the original meeting, or to a different location, then there shall be issued a notice for such adjourned Conference as provided in 5.5 herein.  Such notice shall set forth the items to be included on the adjourned Conference agenda.  No action at such adjourned Conference shall be valid unless a quorum is present. </w:t>
      </w:r>
    </w:p>
    <w:p w14:paraId="0A9B3354" w14:textId="77777777" w:rsidR="003440C3" w:rsidRPr="008210F2" w:rsidRDefault="003440C3">
      <w:pPr>
        <w:spacing w:line="259" w:lineRule="auto"/>
      </w:pPr>
      <w:r w:rsidRPr="008210F2">
        <w:lastRenderedPageBreak/>
        <w:t xml:space="preserve"> </w:t>
      </w:r>
    </w:p>
    <w:p w14:paraId="7F0CD94E" w14:textId="77777777" w:rsidR="003440C3" w:rsidRPr="008210F2" w:rsidRDefault="003440C3">
      <w:pPr>
        <w:spacing w:line="259" w:lineRule="auto"/>
      </w:pPr>
      <w:r w:rsidRPr="008210F2">
        <w:t xml:space="preserve"> </w:t>
      </w:r>
    </w:p>
    <w:p w14:paraId="2AF98397"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6</w:t>
      </w:r>
      <w:r w:rsidRPr="008210F2">
        <w:t xml:space="preserve"> </w:t>
      </w:r>
    </w:p>
    <w:p w14:paraId="413A143E" w14:textId="77777777" w:rsidR="003440C3" w:rsidRPr="008210F2" w:rsidRDefault="003440C3">
      <w:pPr>
        <w:spacing w:after="105" w:line="259" w:lineRule="auto"/>
      </w:pPr>
      <w:r w:rsidRPr="008210F2">
        <w:t xml:space="preserve"> </w:t>
      </w:r>
    </w:p>
    <w:p w14:paraId="6C2766F0" w14:textId="77777777" w:rsidR="003440C3" w:rsidRPr="008210F2" w:rsidRDefault="003440C3">
      <w:pPr>
        <w:pStyle w:val="Heading1"/>
        <w:tabs>
          <w:tab w:val="center" w:pos="5044"/>
        </w:tabs>
        <w:ind w:left="-15" w:firstLine="0"/>
        <w:rPr>
          <w:u w:val="none"/>
        </w:rPr>
      </w:pPr>
      <w:r w:rsidRPr="008210F2">
        <w:rPr>
          <w:b w:val="0"/>
          <w:u w:val="none"/>
        </w:rPr>
        <w:t xml:space="preserve"> </w:t>
      </w:r>
      <w:r w:rsidRPr="008210F2">
        <w:rPr>
          <w:b w:val="0"/>
          <w:u w:val="none"/>
        </w:rPr>
        <w:tab/>
      </w:r>
      <w:r w:rsidRPr="008210F2">
        <w:rPr>
          <w:u w:val="none"/>
        </w:rPr>
        <w:t>Nominations and Elections</w:t>
      </w:r>
      <w:r w:rsidRPr="008210F2">
        <w:rPr>
          <w:b w:val="0"/>
          <w:u w:val="none"/>
        </w:rPr>
        <w:t xml:space="preserve"> </w:t>
      </w:r>
    </w:p>
    <w:p w14:paraId="3EA4EBEA" w14:textId="77777777" w:rsidR="003440C3" w:rsidRPr="008210F2" w:rsidRDefault="003440C3">
      <w:pPr>
        <w:ind w:left="-5" w:right="113"/>
      </w:pPr>
      <w:r w:rsidRPr="008210F2">
        <w:rPr>
          <w:b/>
          <w:u w:color="000000"/>
        </w:rPr>
        <w:t>Section 6.1</w:t>
      </w:r>
      <w:r w:rsidRPr="008210F2">
        <w:t xml:space="preserve"> Candidates for elective offices to be voted on at the spring Conference shall be nominated by the Nominating Committee or by written petition signed by at least 10 voting members in good standing from each of at least three squadrons.  Such petition shall be sent by first class mail or delivered to the secretary at least 15 days before the date of the election.  At least 10 days before the date of the election, the secretary shall forward the names of those nominated by petition to each </w:t>
      </w:r>
      <w:r w:rsidRPr="008210F2">
        <w:rPr>
          <w:i/>
        </w:rPr>
        <w:t>ex officio</w:t>
      </w:r>
      <w:r w:rsidRPr="008210F2">
        <w:t xml:space="preserve"> member of the Conference and to each past district commander of the district.  Squadron commanders shall notify delegates representing their squadrons. </w:t>
      </w:r>
    </w:p>
    <w:p w14:paraId="57FB4B0B" w14:textId="77777777" w:rsidR="003440C3" w:rsidRPr="008210F2" w:rsidRDefault="003440C3">
      <w:pPr>
        <w:spacing w:line="259" w:lineRule="auto"/>
      </w:pPr>
      <w:r w:rsidRPr="008210F2">
        <w:t xml:space="preserve"> </w:t>
      </w:r>
    </w:p>
    <w:p w14:paraId="5E7AD96F" w14:textId="77777777" w:rsidR="003440C3" w:rsidRPr="008210F2" w:rsidRDefault="003440C3">
      <w:pPr>
        <w:ind w:left="-5" w:right="113"/>
      </w:pPr>
      <w:r w:rsidRPr="008210F2">
        <w:rPr>
          <w:b/>
          <w:u w:color="000000"/>
        </w:rPr>
        <w:t>Section 6.2</w:t>
      </w:r>
      <w:r w:rsidRPr="008210F2">
        <w:t xml:space="preserve"> If vacancies exist in the properly formulated slate of nominees at the time of any election, they shall be filled by nominations from the floor. </w:t>
      </w:r>
    </w:p>
    <w:p w14:paraId="29F45B81" w14:textId="77777777" w:rsidR="003440C3" w:rsidRPr="008210F2" w:rsidRDefault="003440C3">
      <w:pPr>
        <w:spacing w:line="259" w:lineRule="auto"/>
      </w:pPr>
      <w:r w:rsidRPr="008210F2">
        <w:t xml:space="preserve"> </w:t>
      </w:r>
    </w:p>
    <w:p w14:paraId="1E673816" w14:textId="77777777" w:rsidR="003440C3" w:rsidRPr="008210F2" w:rsidRDefault="003440C3">
      <w:pPr>
        <w:ind w:left="-5" w:right="113"/>
      </w:pPr>
      <w:r w:rsidRPr="008210F2">
        <w:rPr>
          <w:b/>
          <w:u w:color="000000"/>
        </w:rPr>
        <w:t>Section 6.3</w:t>
      </w:r>
      <w:r w:rsidRPr="008210F2">
        <w:t xml:space="preserve"> Prior to nomination for the office of educational officer or assistant educational officer, the candidate's qualifications for such office must have the approval of the national educational officer's designee. </w:t>
      </w:r>
    </w:p>
    <w:p w14:paraId="78DF5DC2" w14:textId="77777777" w:rsidR="003440C3" w:rsidRPr="008210F2" w:rsidRDefault="003440C3">
      <w:pPr>
        <w:spacing w:line="259" w:lineRule="auto"/>
      </w:pPr>
      <w:r w:rsidRPr="008210F2">
        <w:t xml:space="preserve"> </w:t>
      </w:r>
    </w:p>
    <w:p w14:paraId="2C1CDD67" w14:textId="77777777" w:rsidR="003440C3" w:rsidRPr="008210F2" w:rsidRDefault="003440C3">
      <w:pPr>
        <w:ind w:left="-5" w:right="113"/>
      </w:pPr>
      <w:r w:rsidRPr="008210F2">
        <w:rPr>
          <w:b/>
          <w:u w:color="000000"/>
        </w:rPr>
        <w:t>Section 6.4</w:t>
      </w:r>
      <w:r w:rsidRPr="008210F2">
        <w:t xml:space="preserve"> No person shall be eligible for nomination without first signifying willingness and ability to serve if elected. </w:t>
      </w:r>
    </w:p>
    <w:p w14:paraId="6A66910E" w14:textId="77777777" w:rsidR="003440C3" w:rsidRPr="008210F2" w:rsidRDefault="003440C3">
      <w:pPr>
        <w:spacing w:line="259" w:lineRule="auto"/>
      </w:pPr>
      <w:r w:rsidRPr="008210F2">
        <w:t xml:space="preserve"> </w:t>
      </w:r>
    </w:p>
    <w:p w14:paraId="7BD7C1B7" w14:textId="77777777" w:rsidR="003440C3" w:rsidRPr="008210F2" w:rsidRDefault="003440C3">
      <w:pPr>
        <w:ind w:left="-5" w:right="113"/>
      </w:pPr>
      <w:r w:rsidRPr="008210F2">
        <w:rPr>
          <w:b/>
          <w:u w:color="000000"/>
        </w:rPr>
        <w:t>Section 6.5</w:t>
      </w:r>
      <w:r w:rsidRPr="008210F2">
        <w:t xml:space="preserve"> At any election, each member of the Conference present and in good standing shall have one vote for each office to be filled.  Voting shall be in the following manner:</w:t>
      </w:r>
    </w:p>
    <w:p w14:paraId="1F2F7E72" w14:textId="77777777" w:rsidR="003440C3" w:rsidRPr="008210F2" w:rsidRDefault="003440C3">
      <w:pPr>
        <w:ind w:left="-5" w:right="113"/>
      </w:pPr>
    </w:p>
    <w:p w14:paraId="7C12A3B7" w14:textId="77777777" w:rsidR="003440C3" w:rsidRPr="008210F2" w:rsidRDefault="003440C3">
      <w:pPr>
        <w:ind w:left="-5" w:right="113"/>
      </w:pPr>
      <w:r w:rsidRPr="008210F2">
        <w:t xml:space="preserve"> </w:t>
      </w:r>
    </w:p>
    <w:p w14:paraId="721FAE8B" w14:textId="77777777" w:rsidR="003440C3" w:rsidRPr="008210F2" w:rsidRDefault="003440C3">
      <w:pPr>
        <w:spacing w:line="259" w:lineRule="auto"/>
      </w:pPr>
      <w:r w:rsidRPr="008210F2">
        <w:t xml:space="preserve"> </w:t>
      </w:r>
    </w:p>
    <w:p w14:paraId="44780F7E" w14:textId="77777777" w:rsidR="003440C3" w:rsidRPr="008210F2" w:rsidRDefault="003440C3">
      <w:pPr>
        <w:tabs>
          <w:tab w:val="center" w:pos="2161"/>
        </w:tabs>
        <w:ind w:left="-15"/>
      </w:pPr>
      <w:r w:rsidRPr="008210F2">
        <w:t xml:space="preserve"> </w:t>
      </w:r>
      <w:r w:rsidRPr="008210F2">
        <w:tab/>
        <w:t xml:space="preserve"> </w:t>
      </w:r>
      <w:r w:rsidRPr="008210F2">
        <w:rPr>
          <w:b/>
          <w:u w:color="000000"/>
        </w:rPr>
        <w:t>6.5.1</w:t>
      </w:r>
      <w:r w:rsidRPr="008210F2">
        <w:t xml:space="preserve"> Cumulative voting is prohibited. </w:t>
      </w:r>
    </w:p>
    <w:p w14:paraId="4CF73E7F" w14:textId="77777777" w:rsidR="003440C3" w:rsidRPr="008210F2" w:rsidRDefault="003440C3">
      <w:pPr>
        <w:spacing w:line="259" w:lineRule="auto"/>
      </w:pPr>
      <w:r w:rsidRPr="008210F2">
        <w:t xml:space="preserve"> </w:t>
      </w:r>
    </w:p>
    <w:p w14:paraId="4425734A" w14:textId="77777777" w:rsidR="003440C3" w:rsidRPr="008210F2" w:rsidRDefault="003440C3">
      <w:pPr>
        <w:ind w:left="561" w:right="113" w:hanging="576"/>
      </w:pPr>
      <w:r w:rsidRPr="008210F2">
        <w:t xml:space="preserve"> </w:t>
      </w:r>
      <w:r w:rsidRPr="008210F2">
        <w:tab/>
        <w:t xml:space="preserve"> </w:t>
      </w:r>
      <w:r w:rsidRPr="008210F2">
        <w:rPr>
          <w:b/>
          <w:u w:color="000000"/>
        </w:rPr>
        <w:t>6.5.2</w:t>
      </w:r>
      <w:r w:rsidRPr="008210F2">
        <w:t xml:space="preserve"> Election to an uncontested office may be effected by a supported motion and a ballot cast and recorded by the secretary. </w:t>
      </w:r>
    </w:p>
    <w:p w14:paraId="6BC4BFF6" w14:textId="77777777" w:rsidR="003440C3" w:rsidRPr="008210F2" w:rsidRDefault="003440C3">
      <w:pPr>
        <w:spacing w:line="259" w:lineRule="auto"/>
      </w:pPr>
      <w:r w:rsidRPr="008210F2">
        <w:t xml:space="preserve"> </w:t>
      </w:r>
    </w:p>
    <w:p w14:paraId="760537A6" w14:textId="77777777" w:rsidR="003440C3" w:rsidRPr="008210F2" w:rsidRDefault="003440C3">
      <w:pPr>
        <w:ind w:left="561" w:right="113" w:hanging="576"/>
      </w:pPr>
      <w:r w:rsidRPr="008210F2">
        <w:t xml:space="preserve"> </w:t>
      </w:r>
      <w:r w:rsidRPr="008210F2">
        <w:tab/>
        <w:t xml:space="preserve"> </w:t>
      </w:r>
      <w:r w:rsidRPr="008210F2">
        <w:rPr>
          <w:b/>
          <w:u w:color="000000"/>
        </w:rPr>
        <w:t>6.5.3</w:t>
      </w:r>
      <w:r w:rsidRPr="008210F2">
        <w:t xml:space="preserve"> Election to a contested office shall be effected by secret ballot, unsigned and cast in person.   Such elections shall be determined by a judge of election and not less than three tellers, all of whom shall be appointed by the commander.  The secret ballots shall be delivered to the judge of election and opened and inspected by the tellers, and the final results shall be tabulated and announced to the members before the close of the meeting. </w:t>
      </w:r>
    </w:p>
    <w:p w14:paraId="4134E21A" w14:textId="77777777" w:rsidR="003440C3" w:rsidRPr="008210F2" w:rsidRDefault="003440C3">
      <w:pPr>
        <w:ind w:left="561" w:right="113" w:hanging="576"/>
      </w:pPr>
    </w:p>
    <w:p w14:paraId="24D2D098" w14:textId="77777777" w:rsidR="003440C3" w:rsidRPr="008210F2" w:rsidRDefault="003440C3" w:rsidP="005D59CD">
      <w:pPr>
        <w:ind w:left="561" w:right="113" w:hanging="576"/>
      </w:pPr>
      <w:r w:rsidRPr="008210F2">
        <w:rPr>
          <w:b/>
        </w:rPr>
        <w:t xml:space="preserve">           6.5.4 </w:t>
      </w:r>
      <w:r w:rsidRPr="008210F2">
        <w:t>The presiding officer shall vote only to create or decide a tie, or to cast a secret ballot.</w:t>
      </w:r>
    </w:p>
    <w:p w14:paraId="46992631" w14:textId="77777777" w:rsidR="003440C3" w:rsidRPr="008210F2" w:rsidRDefault="003440C3" w:rsidP="005D59CD">
      <w:pPr>
        <w:ind w:left="561" w:right="113" w:hanging="576"/>
      </w:pPr>
    </w:p>
    <w:p w14:paraId="7C5B10DF" w14:textId="77777777" w:rsidR="003440C3" w:rsidRPr="008210F2" w:rsidRDefault="003440C3">
      <w:pPr>
        <w:ind w:left="561" w:right="113" w:hanging="576"/>
      </w:pPr>
      <w:r w:rsidRPr="008210F2">
        <w:t xml:space="preserve"> </w:t>
      </w:r>
      <w:r w:rsidRPr="008210F2">
        <w:tab/>
        <w:t xml:space="preserve"> </w:t>
      </w:r>
      <w:r w:rsidRPr="008210F2">
        <w:rPr>
          <w:b/>
          <w:u w:color="000000"/>
        </w:rPr>
        <w:t>6.5.5</w:t>
      </w:r>
      <w:r w:rsidRPr="008210F2">
        <w:t xml:space="preserve"> Polls shall remain open for no more than one hour after the election is initiated as an order of business. </w:t>
      </w:r>
    </w:p>
    <w:p w14:paraId="4CA32A81" w14:textId="77777777" w:rsidR="003440C3" w:rsidRPr="008210F2" w:rsidRDefault="003440C3">
      <w:pPr>
        <w:spacing w:line="259" w:lineRule="auto"/>
      </w:pPr>
      <w:r w:rsidRPr="008210F2">
        <w:t xml:space="preserve"> </w:t>
      </w:r>
    </w:p>
    <w:p w14:paraId="2AA27B7E" w14:textId="77777777" w:rsidR="003440C3" w:rsidRPr="002A2661" w:rsidRDefault="003440C3" w:rsidP="0015396A">
      <w:pPr>
        <w:spacing w:line="259" w:lineRule="auto"/>
        <w:ind w:left="-5"/>
        <w:rPr>
          <w:b/>
          <w:i/>
        </w:rPr>
      </w:pPr>
      <w:r w:rsidRPr="002A2661">
        <w:t>Section 6.6</w:t>
      </w:r>
      <w:r w:rsidRPr="002A2661">
        <w:tab/>
        <w:t xml:space="preserve">In the event the commander, the executive officer, or the administrative officer is determined, by self-declaration or by two-thirds vote of the Conference, to be incapable of performing the duties of office because of illness or other reason, the Conference may assign the duties and powers of such office to a past district commander agreeable to serve.  Such assumption of duties by a past </w:t>
      </w:r>
      <w:r w:rsidRPr="002A2661">
        <w:lastRenderedPageBreak/>
        <w:t>commander shall last only until the earliest of: (1) the next spring conference; (2) the officer rescinds the self-declaration of incapability; (3) the Conference rescinds its declaration of incapability; or (4) the next meeting of the Conference at least 50 days after the declaration of incapability at which meeting the Conference shall determine whether the period of incapability should be extended or the office  declared vacant.  Should the Conference determine the office be declared vacant, such recommendation shall be made in time for a report of the Nominating Committee to be included in the notice of the meeting of the Conference.  If the Conference by a two-thirds vote concurs, an election shall be held to fill such vacancy.  Candidates for such office shall be nominated according to the provisions of 6.1 above</w:t>
      </w:r>
      <w:r w:rsidRPr="002A2661">
        <w:rPr>
          <w:b/>
          <w:i/>
        </w:rPr>
        <w:t>.</w:t>
      </w:r>
    </w:p>
    <w:p w14:paraId="36686871" w14:textId="77777777" w:rsidR="003440C3" w:rsidRPr="008210F2" w:rsidRDefault="003440C3">
      <w:pPr>
        <w:spacing w:line="259" w:lineRule="auto"/>
        <w:ind w:left="-5"/>
        <w:rPr>
          <w:color w:val="FF0000"/>
        </w:rPr>
      </w:pPr>
    </w:p>
    <w:p w14:paraId="5E7B7E75" w14:textId="77777777" w:rsidR="003440C3" w:rsidRPr="008210F2" w:rsidRDefault="003440C3">
      <w:pPr>
        <w:spacing w:line="259" w:lineRule="auto"/>
      </w:pPr>
      <w:r w:rsidRPr="008210F2">
        <w:t xml:space="preserve"> </w:t>
      </w:r>
    </w:p>
    <w:p w14:paraId="42AF2C50" w14:textId="77777777" w:rsidR="003440C3" w:rsidRPr="008210F2" w:rsidRDefault="003440C3">
      <w:pPr>
        <w:spacing w:line="259" w:lineRule="auto"/>
        <w:ind w:right="120"/>
        <w:jc w:val="center"/>
      </w:pPr>
      <w:r w:rsidRPr="008210F2">
        <w:rPr>
          <w:b/>
          <w:u w:color="000000"/>
        </w:rPr>
        <w:t>ARTICLE 7</w:t>
      </w:r>
      <w:r w:rsidRPr="008210F2">
        <w:t xml:space="preserve"> </w:t>
      </w:r>
    </w:p>
    <w:p w14:paraId="5543E2C9" w14:textId="77777777" w:rsidR="003440C3" w:rsidRPr="008210F2" w:rsidRDefault="003440C3">
      <w:pPr>
        <w:spacing w:line="259" w:lineRule="auto"/>
      </w:pPr>
      <w:r w:rsidRPr="008210F2">
        <w:t xml:space="preserve"> </w:t>
      </w:r>
    </w:p>
    <w:p w14:paraId="28601E2D" w14:textId="77777777" w:rsidR="003440C3" w:rsidRPr="008210F2" w:rsidRDefault="003440C3">
      <w:pPr>
        <w:pStyle w:val="Heading1"/>
        <w:tabs>
          <w:tab w:val="center" w:pos="5043"/>
        </w:tabs>
        <w:ind w:left="-15" w:firstLine="0"/>
        <w:rPr>
          <w:u w:val="none"/>
        </w:rPr>
      </w:pPr>
      <w:r w:rsidRPr="008210F2">
        <w:rPr>
          <w:u w:val="none"/>
        </w:rPr>
        <w:t xml:space="preserve"> </w:t>
      </w:r>
      <w:r w:rsidRPr="008210F2">
        <w:rPr>
          <w:u w:val="none"/>
        </w:rPr>
        <w:tab/>
        <w:t>Order of Business and Rules of Order</w:t>
      </w:r>
      <w:r w:rsidRPr="008210F2">
        <w:rPr>
          <w:b w:val="0"/>
          <w:u w:val="none"/>
        </w:rPr>
        <w:t xml:space="preserve"> </w:t>
      </w:r>
    </w:p>
    <w:p w14:paraId="0A726012" w14:textId="77777777" w:rsidR="003440C3" w:rsidRPr="008210F2" w:rsidRDefault="003440C3">
      <w:pPr>
        <w:spacing w:line="259" w:lineRule="auto"/>
      </w:pPr>
      <w:r w:rsidRPr="008210F2">
        <w:t xml:space="preserve"> </w:t>
      </w:r>
    </w:p>
    <w:p w14:paraId="60DC3D19" w14:textId="77777777" w:rsidR="003440C3" w:rsidRPr="008210F2" w:rsidRDefault="003440C3">
      <w:pPr>
        <w:ind w:left="-5" w:right="113"/>
      </w:pPr>
      <w:r w:rsidRPr="008210F2">
        <w:rPr>
          <w:b/>
          <w:u w:color="000000"/>
        </w:rPr>
        <w:t>Section 7.1</w:t>
      </w:r>
      <w:r w:rsidRPr="008210F2">
        <w:t xml:space="preserve"> Unless otherwise provided, the order of business at any regular or special meeting of  the Conference shall be the same as that of USPS. </w:t>
      </w:r>
    </w:p>
    <w:p w14:paraId="7C20C883" w14:textId="77777777" w:rsidR="003440C3" w:rsidRPr="008210F2" w:rsidRDefault="003440C3">
      <w:pPr>
        <w:spacing w:line="259" w:lineRule="auto"/>
      </w:pPr>
      <w:r w:rsidRPr="008210F2">
        <w:t xml:space="preserve"> </w:t>
      </w:r>
    </w:p>
    <w:p w14:paraId="10B94107" w14:textId="77777777" w:rsidR="003440C3" w:rsidRPr="008210F2" w:rsidRDefault="003440C3">
      <w:pPr>
        <w:ind w:left="-5" w:right="113"/>
      </w:pPr>
      <w:r w:rsidRPr="008210F2">
        <w:rPr>
          <w:b/>
          <w:u w:color="000000"/>
        </w:rPr>
        <w:t>Section 7.2</w:t>
      </w:r>
      <w:r w:rsidRPr="008210F2">
        <w:t xml:space="preserve"> Orderly parliamentary procedure shall govern at all meetings. </w:t>
      </w:r>
    </w:p>
    <w:p w14:paraId="2E0071B3" w14:textId="77777777" w:rsidR="003440C3" w:rsidRPr="008210F2" w:rsidRDefault="003440C3">
      <w:pPr>
        <w:spacing w:line="259" w:lineRule="auto"/>
      </w:pPr>
      <w:r w:rsidRPr="008210F2">
        <w:t xml:space="preserve"> </w:t>
      </w:r>
    </w:p>
    <w:p w14:paraId="6216B6CB" w14:textId="77777777" w:rsidR="003440C3" w:rsidRPr="008210F2" w:rsidRDefault="003440C3" w:rsidP="00B47DD7">
      <w:pPr>
        <w:ind w:left="561" w:right="113" w:hanging="576"/>
      </w:pPr>
      <w:r w:rsidRPr="008210F2">
        <w:t xml:space="preserve"> </w:t>
      </w:r>
      <w:r w:rsidRPr="008210F2">
        <w:tab/>
        <w:t xml:space="preserve"> </w:t>
      </w:r>
      <w:r w:rsidRPr="008210F2">
        <w:rPr>
          <w:b/>
          <w:u w:color="000000"/>
        </w:rPr>
        <w:t>7.2.1</w:t>
      </w:r>
      <w:r w:rsidRPr="008210F2">
        <w:t xml:space="preserve"> All questions of procedure not otherwise covered herein or by the policy and authority of USPS shall be answered in accordance with the most current edition of </w:t>
      </w:r>
      <w:r w:rsidRPr="008210F2">
        <w:rPr>
          <w:i/>
        </w:rPr>
        <w:t>Robert's Rules of Order, Newly Revised</w:t>
      </w:r>
      <w:r w:rsidRPr="008210F2">
        <w:t xml:space="preserve"> by the chairman of the rules committee or his designee. However if the </w:t>
      </w:r>
      <w:r w:rsidRPr="008210F2">
        <w:rPr>
          <w:b/>
        </w:rPr>
        <w:t>r</w:t>
      </w:r>
      <w:r w:rsidRPr="008210F2">
        <w:t xml:space="preserve">ules </w:t>
      </w:r>
      <w:r w:rsidRPr="008210F2">
        <w:rPr>
          <w:b/>
        </w:rPr>
        <w:t>c</w:t>
      </w:r>
      <w:r w:rsidRPr="008210F2">
        <w:t>ommittee chairman and designee are both absent, the presiding officer shall designate the parliamentarian. The person serving as parliamentarian shall be identified at the outset of the meeting.</w:t>
      </w:r>
    </w:p>
    <w:p w14:paraId="1C6F70A0" w14:textId="77777777" w:rsidR="003440C3" w:rsidRPr="008210F2" w:rsidRDefault="003440C3">
      <w:pPr>
        <w:ind w:left="561" w:right="113" w:hanging="576"/>
      </w:pPr>
    </w:p>
    <w:p w14:paraId="7A406CA8" w14:textId="77777777" w:rsidR="003440C3" w:rsidRPr="008210F2" w:rsidRDefault="003440C3">
      <w:pPr>
        <w:spacing w:line="259" w:lineRule="auto"/>
      </w:pPr>
      <w:r w:rsidRPr="008210F2">
        <w:t xml:space="preserve"> </w:t>
      </w:r>
    </w:p>
    <w:p w14:paraId="149574A0" w14:textId="77777777" w:rsidR="003440C3" w:rsidRPr="008210F2" w:rsidRDefault="003440C3">
      <w:pPr>
        <w:ind w:left="561" w:right="113" w:hanging="576"/>
      </w:pPr>
      <w:r w:rsidRPr="008210F2">
        <w:t xml:space="preserve"> </w:t>
      </w:r>
      <w:r w:rsidRPr="008210F2">
        <w:tab/>
        <w:t xml:space="preserve"> </w:t>
      </w:r>
      <w:r w:rsidRPr="008210F2">
        <w:rPr>
          <w:b/>
          <w:u w:color="000000"/>
        </w:rPr>
        <w:t>7.2.2</w:t>
      </w:r>
      <w:r w:rsidRPr="008210F2">
        <w:t xml:space="preserve">  All questions of interpretation of these bylaws shall be answered under the authority of the chairman of the Rules Committee.</w:t>
      </w:r>
      <w:r w:rsidRPr="008210F2">
        <w:rPr>
          <w:b/>
          <w:color w:val="FF0000"/>
        </w:rPr>
        <w:t xml:space="preserve">  </w:t>
      </w:r>
      <w:r w:rsidRPr="008210F2">
        <w:t xml:space="preserve"> </w:t>
      </w:r>
    </w:p>
    <w:p w14:paraId="44A7E0E3" w14:textId="77777777" w:rsidR="003440C3" w:rsidRPr="008210F2" w:rsidRDefault="003440C3">
      <w:pPr>
        <w:spacing w:line="259" w:lineRule="auto"/>
      </w:pPr>
      <w:r w:rsidRPr="008210F2">
        <w:t xml:space="preserve"> </w:t>
      </w:r>
    </w:p>
    <w:p w14:paraId="776B383B" w14:textId="77777777" w:rsidR="003440C3" w:rsidRPr="008210F2" w:rsidRDefault="003440C3">
      <w:pPr>
        <w:spacing w:line="259" w:lineRule="auto"/>
      </w:pPr>
      <w:r w:rsidRPr="008210F2">
        <w:t xml:space="preserve"> </w:t>
      </w:r>
    </w:p>
    <w:p w14:paraId="6759327B"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8</w:t>
      </w:r>
      <w:r w:rsidRPr="008210F2">
        <w:t xml:space="preserve"> </w:t>
      </w:r>
    </w:p>
    <w:p w14:paraId="63F28D0C" w14:textId="77777777" w:rsidR="003440C3" w:rsidRPr="008210F2" w:rsidRDefault="003440C3">
      <w:pPr>
        <w:spacing w:line="259" w:lineRule="auto"/>
      </w:pPr>
      <w:r w:rsidRPr="008210F2">
        <w:t xml:space="preserve"> </w:t>
      </w:r>
    </w:p>
    <w:p w14:paraId="6B19E291" w14:textId="77777777" w:rsidR="003440C3" w:rsidRPr="008210F2" w:rsidRDefault="003440C3">
      <w:pPr>
        <w:pStyle w:val="Heading1"/>
        <w:tabs>
          <w:tab w:val="center" w:pos="5042"/>
        </w:tabs>
        <w:ind w:left="-15" w:firstLine="0"/>
        <w:rPr>
          <w:u w:val="none"/>
        </w:rPr>
      </w:pPr>
      <w:r w:rsidRPr="008210F2">
        <w:rPr>
          <w:b w:val="0"/>
          <w:u w:val="none"/>
        </w:rPr>
        <w:t xml:space="preserve"> </w:t>
      </w:r>
      <w:r w:rsidRPr="008210F2">
        <w:rPr>
          <w:b w:val="0"/>
          <w:u w:val="none"/>
        </w:rPr>
        <w:tab/>
      </w:r>
      <w:r w:rsidRPr="008210F2">
        <w:rPr>
          <w:u w:val="none"/>
        </w:rPr>
        <w:t>Finances</w:t>
      </w:r>
      <w:r w:rsidRPr="008210F2">
        <w:rPr>
          <w:b w:val="0"/>
          <w:u w:val="none"/>
        </w:rPr>
        <w:t xml:space="preserve"> </w:t>
      </w:r>
    </w:p>
    <w:p w14:paraId="5B15D361" w14:textId="77777777" w:rsidR="003440C3" w:rsidRPr="008210F2" w:rsidRDefault="003440C3">
      <w:pPr>
        <w:spacing w:line="259" w:lineRule="auto"/>
      </w:pPr>
      <w:r w:rsidRPr="008210F2">
        <w:t xml:space="preserve"> </w:t>
      </w:r>
    </w:p>
    <w:p w14:paraId="6F5B1012" w14:textId="77777777" w:rsidR="003440C3" w:rsidRPr="008210F2" w:rsidRDefault="003440C3">
      <w:pPr>
        <w:spacing w:after="1" w:line="252" w:lineRule="auto"/>
        <w:ind w:left="-15"/>
      </w:pPr>
      <w:r w:rsidRPr="008210F2">
        <w:rPr>
          <w:b/>
          <w:u w:color="000000"/>
        </w:rPr>
        <w:t>Section 8.1</w:t>
      </w:r>
      <w:r w:rsidRPr="008210F2">
        <w:t xml:space="preserve"> The fiscal (business) year of the district shall be from the end of the spring Conference to the end of the spring Conference the following year.  </w:t>
      </w:r>
    </w:p>
    <w:p w14:paraId="13846898" w14:textId="77777777" w:rsidR="003440C3" w:rsidRPr="008210F2" w:rsidRDefault="003440C3">
      <w:pPr>
        <w:spacing w:line="259" w:lineRule="auto"/>
      </w:pPr>
      <w:r w:rsidRPr="008210F2">
        <w:t xml:space="preserve"> </w:t>
      </w:r>
    </w:p>
    <w:p w14:paraId="59AD51FB" w14:textId="77777777" w:rsidR="003440C3" w:rsidRPr="008210F2" w:rsidRDefault="003440C3">
      <w:pPr>
        <w:ind w:left="-5" w:right="113"/>
      </w:pPr>
      <w:r w:rsidRPr="008210F2">
        <w:rPr>
          <w:b/>
          <w:u w:color="000000"/>
        </w:rPr>
        <w:t>Section 8.2</w:t>
      </w:r>
      <w:r w:rsidRPr="008210F2">
        <w:t xml:space="preserve"> The budget year of the district shall be from the end of the spring Conference to the end of the spring Conference the following year. </w:t>
      </w:r>
    </w:p>
    <w:p w14:paraId="692EDDF4" w14:textId="77777777" w:rsidR="003440C3" w:rsidRPr="008210F2" w:rsidRDefault="003440C3">
      <w:pPr>
        <w:spacing w:line="259" w:lineRule="auto"/>
      </w:pPr>
      <w:r w:rsidRPr="008210F2">
        <w:t xml:space="preserve"> </w:t>
      </w:r>
    </w:p>
    <w:p w14:paraId="4605B654" w14:textId="77777777" w:rsidR="003440C3" w:rsidRPr="008210F2" w:rsidRDefault="003440C3">
      <w:pPr>
        <w:ind w:left="-5" w:right="113"/>
      </w:pPr>
      <w:r w:rsidRPr="008210F2">
        <w:rPr>
          <w:b/>
          <w:u w:color="000000"/>
        </w:rPr>
        <w:t>Section 8.3</w:t>
      </w:r>
      <w:r w:rsidRPr="008210F2">
        <w:t xml:space="preserve"> Any person collecting moneys for any activity of the district shall be prepared at all times to make a full and complete accounting of same to  the Conference. </w:t>
      </w:r>
    </w:p>
    <w:p w14:paraId="64308270" w14:textId="77777777" w:rsidR="003440C3" w:rsidRPr="008210F2" w:rsidRDefault="003440C3">
      <w:pPr>
        <w:spacing w:line="259" w:lineRule="auto"/>
      </w:pPr>
      <w:r w:rsidRPr="008210F2">
        <w:t xml:space="preserve"> </w:t>
      </w:r>
    </w:p>
    <w:p w14:paraId="3408FF4B" w14:textId="77777777" w:rsidR="003440C3" w:rsidRPr="008210F2" w:rsidRDefault="003440C3">
      <w:pPr>
        <w:ind w:left="-5" w:right="113"/>
      </w:pPr>
      <w:r w:rsidRPr="008210F2">
        <w:rPr>
          <w:b/>
          <w:u w:color="000000"/>
        </w:rPr>
        <w:t>Section 8.4</w:t>
      </w:r>
      <w:r w:rsidRPr="008210F2">
        <w:t xml:space="preserve"> No person shall contract any bills in the name of the district unless previously authorized by the Conference, or by the adopted budget. </w:t>
      </w:r>
    </w:p>
    <w:p w14:paraId="5836BCB5" w14:textId="77777777" w:rsidR="003440C3" w:rsidRPr="008210F2" w:rsidRDefault="003440C3">
      <w:pPr>
        <w:spacing w:line="259" w:lineRule="auto"/>
      </w:pPr>
      <w:r w:rsidRPr="008210F2">
        <w:t xml:space="preserve"> </w:t>
      </w:r>
    </w:p>
    <w:p w14:paraId="46F24B23" w14:textId="77777777" w:rsidR="003440C3" w:rsidRPr="008210F2" w:rsidRDefault="003440C3">
      <w:pPr>
        <w:ind w:left="-5" w:right="113"/>
      </w:pPr>
      <w:r w:rsidRPr="008210F2">
        <w:rPr>
          <w:b/>
          <w:u w:color="000000"/>
        </w:rPr>
        <w:lastRenderedPageBreak/>
        <w:t>Section 8.5</w:t>
      </w:r>
      <w:r w:rsidRPr="008210F2">
        <w:t xml:space="preserve"> Whenever an account is closed or an authorized function is completed, the responsible person shall promptly prepare and submit a full and complete report to the treasurer.  Any excess funds shall be immediately turned over to the treasurer. </w:t>
      </w:r>
    </w:p>
    <w:p w14:paraId="58396052" w14:textId="77777777" w:rsidR="003440C3" w:rsidRPr="008210F2" w:rsidRDefault="003440C3">
      <w:pPr>
        <w:spacing w:line="259" w:lineRule="auto"/>
      </w:pPr>
      <w:r w:rsidRPr="008210F2">
        <w:t xml:space="preserve"> </w:t>
      </w:r>
    </w:p>
    <w:p w14:paraId="2C310521" w14:textId="77777777" w:rsidR="003440C3" w:rsidRPr="008210F2" w:rsidRDefault="003440C3">
      <w:pPr>
        <w:ind w:left="-5" w:right="113"/>
      </w:pPr>
      <w:r w:rsidRPr="008210F2">
        <w:rPr>
          <w:b/>
          <w:u w:color="000000"/>
        </w:rPr>
        <w:t>Section 8.6</w:t>
      </w:r>
      <w:r w:rsidRPr="008210F2">
        <w:t xml:space="preserve"> No person shall take advantage of USPS membership status in order to achieve personal gain or remuneration which would otherwise be unavailable. </w:t>
      </w:r>
    </w:p>
    <w:p w14:paraId="6F9E8692" w14:textId="77777777" w:rsidR="003440C3" w:rsidRPr="008210F2" w:rsidRDefault="003440C3">
      <w:pPr>
        <w:spacing w:line="259" w:lineRule="auto"/>
      </w:pPr>
      <w:r w:rsidRPr="008210F2">
        <w:t xml:space="preserve"> </w:t>
      </w:r>
    </w:p>
    <w:p w14:paraId="2F9D8919" w14:textId="77777777" w:rsidR="003440C3" w:rsidRPr="008210F2" w:rsidRDefault="003440C3">
      <w:pPr>
        <w:spacing w:line="259" w:lineRule="auto"/>
      </w:pPr>
      <w:r w:rsidRPr="008210F2">
        <w:t xml:space="preserve"> </w:t>
      </w:r>
    </w:p>
    <w:p w14:paraId="49A159E0" w14:textId="77777777" w:rsidR="003440C3" w:rsidRPr="008210F2" w:rsidRDefault="003440C3">
      <w:pPr>
        <w:tabs>
          <w:tab w:val="center" w:pos="5045"/>
        </w:tabs>
        <w:spacing w:line="259" w:lineRule="auto"/>
        <w:ind w:left="-15"/>
      </w:pPr>
      <w:r w:rsidRPr="008210F2">
        <w:rPr>
          <w:b/>
        </w:rPr>
        <w:t xml:space="preserve"> </w:t>
      </w:r>
      <w:r w:rsidRPr="008210F2">
        <w:rPr>
          <w:b/>
        </w:rPr>
        <w:tab/>
      </w:r>
      <w:r w:rsidRPr="008210F2">
        <w:rPr>
          <w:b/>
          <w:u w:color="000000"/>
        </w:rPr>
        <w:t>ARTICLE 9</w:t>
      </w:r>
      <w:r w:rsidRPr="008210F2">
        <w:t xml:space="preserve"> </w:t>
      </w:r>
    </w:p>
    <w:p w14:paraId="4E01BF64" w14:textId="77777777" w:rsidR="003440C3" w:rsidRPr="008210F2" w:rsidRDefault="003440C3">
      <w:pPr>
        <w:spacing w:line="259" w:lineRule="auto"/>
      </w:pPr>
      <w:r w:rsidRPr="008210F2">
        <w:t xml:space="preserve"> </w:t>
      </w:r>
    </w:p>
    <w:p w14:paraId="34183113" w14:textId="77777777" w:rsidR="003440C3" w:rsidRPr="008210F2" w:rsidRDefault="003440C3">
      <w:pPr>
        <w:pStyle w:val="Heading1"/>
        <w:tabs>
          <w:tab w:val="center" w:pos="5042"/>
        </w:tabs>
        <w:ind w:left="-15" w:firstLine="0"/>
        <w:rPr>
          <w:u w:val="none"/>
        </w:rPr>
      </w:pPr>
      <w:r w:rsidRPr="008210F2">
        <w:rPr>
          <w:u w:val="none"/>
        </w:rPr>
        <w:t xml:space="preserve"> </w:t>
      </w:r>
      <w:r w:rsidRPr="008210F2">
        <w:rPr>
          <w:u w:val="none"/>
        </w:rPr>
        <w:tab/>
        <w:t>Amendments</w:t>
      </w:r>
      <w:r w:rsidRPr="008210F2">
        <w:rPr>
          <w:b w:val="0"/>
          <w:u w:val="none"/>
        </w:rPr>
        <w:t xml:space="preserve"> </w:t>
      </w:r>
    </w:p>
    <w:p w14:paraId="1F1F8643" w14:textId="77777777" w:rsidR="003440C3" w:rsidRPr="008210F2" w:rsidRDefault="003440C3">
      <w:pPr>
        <w:spacing w:line="259" w:lineRule="auto"/>
      </w:pPr>
      <w:r w:rsidRPr="008210F2">
        <w:t xml:space="preserve"> </w:t>
      </w:r>
    </w:p>
    <w:p w14:paraId="176E8272" w14:textId="77777777" w:rsidR="003440C3" w:rsidRPr="008210F2" w:rsidRDefault="003440C3">
      <w:pPr>
        <w:ind w:left="-5" w:right="113"/>
      </w:pPr>
      <w:r w:rsidRPr="008210F2">
        <w:rPr>
          <w:b/>
          <w:u w:color="000000"/>
        </w:rPr>
        <w:t>Section 9.1</w:t>
      </w:r>
      <w:r w:rsidRPr="008210F2">
        <w:t xml:space="preserve"> These bylaws may be amended by a two-thirds vote of Conference members present and voting at any regular or special meeting of the Conference provided any proposed amendments are stated in full in the notice of the meeting as required by 5.6 herein. </w:t>
      </w:r>
    </w:p>
    <w:p w14:paraId="058F1B8C" w14:textId="77777777" w:rsidR="003440C3" w:rsidRPr="008210F2" w:rsidRDefault="003440C3">
      <w:pPr>
        <w:spacing w:line="259" w:lineRule="auto"/>
      </w:pPr>
      <w:r w:rsidRPr="008210F2">
        <w:t xml:space="preserve"> </w:t>
      </w:r>
    </w:p>
    <w:p w14:paraId="5E206BF3" w14:textId="77777777" w:rsidR="003440C3" w:rsidRPr="008210F2" w:rsidRDefault="003440C3">
      <w:pPr>
        <w:ind w:left="-5" w:right="113"/>
      </w:pPr>
      <w:r w:rsidRPr="008210F2">
        <w:rPr>
          <w:b/>
          <w:u w:color="000000"/>
        </w:rPr>
        <w:t>Section 9.2</w:t>
      </w:r>
      <w:r w:rsidRPr="008210F2">
        <w:t xml:space="preserve"> When any amendment is properly brought before the Conference it may, before final action thereon, be changed by a majority vote provided the change is germane to the subject covered by the amendment as proposed. </w:t>
      </w:r>
    </w:p>
    <w:p w14:paraId="1CDA3BEC" w14:textId="77777777" w:rsidR="003440C3" w:rsidRPr="008210F2" w:rsidRDefault="003440C3">
      <w:pPr>
        <w:spacing w:line="259" w:lineRule="auto"/>
      </w:pPr>
      <w:r w:rsidRPr="008210F2">
        <w:t xml:space="preserve"> </w:t>
      </w:r>
    </w:p>
    <w:p w14:paraId="7B397CC3" w14:textId="77777777" w:rsidR="003440C3" w:rsidRPr="008210F2" w:rsidRDefault="003440C3" w:rsidP="00365D5C">
      <w:pPr>
        <w:ind w:left="-5" w:right="113"/>
      </w:pPr>
      <w:r w:rsidRPr="008210F2">
        <w:rPr>
          <w:b/>
          <w:u w:color="000000"/>
        </w:rPr>
        <w:t>Section 9.3</w:t>
      </w:r>
      <w:r w:rsidRPr="008210F2">
        <w:t xml:space="preserve"> Amendments shall become effective on the date of formal approval by the USPS Committee on Rules.  Notice of such approval shall be provided to the </w:t>
      </w:r>
      <w:r w:rsidRPr="008210F2">
        <w:rPr>
          <w:i/>
        </w:rPr>
        <w:t>ex officio</w:t>
      </w:r>
      <w:r w:rsidRPr="008210F2">
        <w:t xml:space="preserve"> members of the District Conference by the district secretary. </w:t>
      </w:r>
    </w:p>
    <w:p w14:paraId="67742F3C" w14:textId="77777777" w:rsidR="003440C3" w:rsidRPr="008210F2" w:rsidRDefault="003440C3">
      <w:pPr>
        <w:spacing w:line="259" w:lineRule="auto"/>
      </w:pPr>
      <w:r w:rsidRPr="008210F2">
        <w:t xml:space="preserve"> </w:t>
      </w:r>
    </w:p>
    <w:p w14:paraId="6F450E4D" w14:textId="77777777" w:rsidR="003440C3" w:rsidRPr="008210F2" w:rsidRDefault="003440C3">
      <w:pPr>
        <w:tabs>
          <w:tab w:val="center" w:pos="5042"/>
        </w:tabs>
        <w:spacing w:line="259" w:lineRule="auto"/>
        <w:ind w:left="-15"/>
      </w:pPr>
      <w:r w:rsidRPr="008210F2">
        <w:rPr>
          <w:b/>
        </w:rPr>
        <w:t xml:space="preserve"> </w:t>
      </w:r>
      <w:r w:rsidRPr="008210F2">
        <w:rPr>
          <w:b/>
        </w:rPr>
        <w:tab/>
      </w:r>
      <w:r w:rsidRPr="008210F2">
        <w:rPr>
          <w:b/>
          <w:u w:color="000000"/>
        </w:rPr>
        <w:t>ARTICLE 10</w:t>
      </w:r>
      <w:r w:rsidRPr="008210F2">
        <w:t xml:space="preserve"> </w:t>
      </w:r>
    </w:p>
    <w:p w14:paraId="47428354" w14:textId="77777777" w:rsidR="003440C3" w:rsidRPr="008210F2" w:rsidRDefault="003440C3">
      <w:pPr>
        <w:spacing w:line="259" w:lineRule="auto"/>
      </w:pPr>
      <w:r w:rsidRPr="008210F2">
        <w:t xml:space="preserve"> </w:t>
      </w:r>
    </w:p>
    <w:p w14:paraId="5DB501F5" w14:textId="77777777" w:rsidR="003440C3" w:rsidRPr="008210F2" w:rsidRDefault="003440C3">
      <w:pPr>
        <w:pStyle w:val="Heading1"/>
        <w:tabs>
          <w:tab w:val="center" w:pos="5039"/>
        </w:tabs>
        <w:ind w:left="-15" w:firstLine="0"/>
        <w:rPr>
          <w:u w:val="none"/>
        </w:rPr>
      </w:pPr>
      <w:r w:rsidRPr="008210F2">
        <w:rPr>
          <w:u w:val="none"/>
        </w:rPr>
        <w:t xml:space="preserve"> </w:t>
      </w:r>
      <w:r w:rsidRPr="008210F2">
        <w:rPr>
          <w:u w:val="none"/>
        </w:rPr>
        <w:tab/>
        <w:t>Distribution of Assets After Termination</w:t>
      </w:r>
      <w:r w:rsidRPr="008210F2">
        <w:rPr>
          <w:b w:val="0"/>
          <w:u w:val="none"/>
        </w:rPr>
        <w:t xml:space="preserve"> </w:t>
      </w:r>
    </w:p>
    <w:p w14:paraId="0419090C" w14:textId="77777777" w:rsidR="003440C3" w:rsidRPr="008210F2" w:rsidRDefault="003440C3">
      <w:pPr>
        <w:spacing w:line="259" w:lineRule="auto"/>
      </w:pPr>
      <w:r w:rsidRPr="008210F2">
        <w:t xml:space="preserve"> </w:t>
      </w:r>
    </w:p>
    <w:p w14:paraId="4F7CBA32" w14:textId="77777777" w:rsidR="003440C3" w:rsidRPr="008210F2" w:rsidRDefault="003440C3">
      <w:pPr>
        <w:ind w:left="-5" w:right="113"/>
      </w:pPr>
      <w:r w:rsidRPr="008210F2">
        <w:rPr>
          <w:b/>
          <w:u w:color="000000"/>
        </w:rPr>
        <w:t>Section 10.1</w:t>
      </w:r>
      <w:r w:rsidRPr="008210F2">
        <w:t xml:space="preserve">   No individual member of USPS shall have any interest in or title to the assets of USPS, the assets of the district, or the assets of any squadron of the district.  Such assets shall be devoted exclusively to the purposes of USPS, the district, and the squadrons of the district. </w:t>
      </w:r>
    </w:p>
    <w:p w14:paraId="7EFFE9C6" w14:textId="77777777" w:rsidR="003440C3" w:rsidRPr="008210F2" w:rsidRDefault="003440C3">
      <w:pPr>
        <w:spacing w:line="259" w:lineRule="auto"/>
      </w:pPr>
      <w:r w:rsidRPr="008210F2">
        <w:t xml:space="preserve"> </w:t>
      </w:r>
    </w:p>
    <w:p w14:paraId="3AB85A6C" w14:textId="77777777" w:rsidR="003440C3" w:rsidRPr="008210F2" w:rsidRDefault="003440C3">
      <w:pPr>
        <w:ind w:left="-5" w:right="113"/>
      </w:pPr>
      <w:r w:rsidRPr="008210F2">
        <w:rPr>
          <w:b/>
          <w:u w:color="000000"/>
        </w:rPr>
        <w:t>Section 10.2</w:t>
      </w:r>
      <w:r w:rsidRPr="008210F2">
        <w:t xml:space="preserve">   In the event of dissolution, or revocation of the district's authority to function:  </w:t>
      </w:r>
    </w:p>
    <w:p w14:paraId="4D71C710" w14:textId="77777777" w:rsidR="003440C3" w:rsidRPr="008210F2" w:rsidRDefault="003440C3">
      <w:pPr>
        <w:spacing w:line="259" w:lineRule="auto"/>
      </w:pPr>
      <w:r w:rsidRPr="008210F2">
        <w:t xml:space="preserve"> </w:t>
      </w:r>
    </w:p>
    <w:p w14:paraId="20EE84E2" w14:textId="77777777" w:rsidR="003440C3" w:rsidRPr="00B24375" w:rsidRDefault="003440C3" w:rsidP="00365D5C">
      <w:r w:rsidRPr="008210F2">
        <w:t xml:space="preserve"> </w:t>
      </w:r>
      <w:r w:rsidRPr="008210F2">
        <w:tab/>
      </w:r>
      <w:r w:rsidRPr="00B24375">
        <w:t>1</w:t>
      </w:r>
      <w:r w:rsidRPr="00B24375">
        <w:rPr>
          <w:b/>
        </w:rPr>
        <w:t>0.2.1</w:t>
      </w:r>
      <w:r w:rsidRPr="00B24375">
        <w:tab/>
        <w:t>If  there are no squadrons, district assets shall be assigned to USPS or to an institution or organization which qualifies for tax exemption under Section 501 (c)(3) of the Internal Revenue Code of 1986, as from time to time amended, and any rules and  regulations promulgated thereunder, or such other section of the code by which USPS is exempt or of the State the district may be incorporated in.  The recipient of such assignment shall be selected by the Conference or other comparable body of the district. In the absence of such selection, the selection shall be made by the USPS Board of Directors. If such assets include bequests, gifts or endowments these assets will be subject to review of the National Law Officer and approved by the USPS Board of Directors</w:t>
      </w:r>
    </w:p>
    <w:p w14:paraId="796CA44B" w14:textId="77777777" w:rsidR="003440C3" w:rsidRPr="008210F2" w:rsidRDefault="003440C3" w:rsidP="00365D5C">
      <w:pPr>
        <w:rPr>
          <w:color w:val="FF0000"/>
        </w:rPr>
      </w:pPr>
    </w:p>
    <w:p w14:paraId="57E7DB6A" w14:textId="77777777" w:rsidR="003440C3" w:rsidRPr="008210F2" w:rsidRDefault="003440C3" w:rsidP="00365D5C">
      <w:pPr>
        <w:rPr>
          <w:b/>
          <w:color w:val="FF0000"/>
          <w:u w:color="000000"/>
        </w:rPr>
      </w:pPr>
    </w:p>
    <w:p w14:paraId="74D9493F" w14:textId="77777777" w:rsidR="003440C3" w:rsidRPr="008210F2" w:rsidRDefault="003440C3">
      <w:pPr>
        <w:ind w:left="561" w:right="113" w:hanging="576"/>
        <w:rPr>
          <w:color w:val="FF0000"/>
        </w:rPr>
      </w:pPr>
    </w:p>
    <w:p w14:paraId="4EDBEAA0" w14:textId="77777777" w:rsidR="003440C3" w:rsidRPr="008210F2" w:rsidRDefault="003440C3">
      <w:pPr>
        <w:spacing w:line="259" w:lineRule="auto"/>
      </w:pPr>
      <w:r w:rsidRPr="008210F2">
        <w:t xml:space="preserve"> </w:t>
      </w:r>
    </w:p>
    <w:p w14:paraId="65C4D5F6" w14:textId="77777777" w:rsidR="003440C3" w:rsidRPr="008210F2" w:rsidRDefault="003440C3">
      <w:pPr>
        <w:ind w:left="561" w:right="113" w:hanging="576"/>
      </w:pPr>
      <w:r w:rsidRPr="008210F2">
        <w:t xml:space="preserve"> </w:t>
      </w:r>
      <w:r w:rsidRPr="008210F2">
        <w:tab/>
        <w:t xml:space="preserve"> </w:t>
      </w:r>
      <w:r w:rsidRPr="008210F2">
        <w:rPr>
          <w:b/>
          <w:u w:color="000000"/>
        </w:rPr>
        <w:t>10.2.2</w:t>
      </w:r>
      <w:r w:rsidRPr="008210F2">
        <w:t xml:space="preserve">   Should the squadrons of this district, upon termination of the district's authority to function as such, be assigned to one or more other districts, the assets belonging to this district </w:t>
      </w:r>
      <w:r w:rsidRPr="008210F2">
        <w:lastRenderedPageBreak/>
        <w:t xml:space="preserve">shall then be divided among such other districts, prorated as to the membership of the squadrons assigned to such districts. </w:t>
      </w:r>
      <w:r w:rsidRPr="008210F2">
        <w:br w:type="page"/>
      </w:r>
    </w:p>
    <w:p w14:paraId="4B513667" w14:textId="77777777" w:rsidR="003440C3" w:rsidRPr="008210F2" w:rsidRDefault="003440C3">
      <w:pPr>
        <w:spacing w:line="259" w:lineRule="auto"/>
        <w:jc w:val="both"/>
      </w:pPr>
      <w:r w:rsidRPr="008210F2">
        <w:rPr>
          <w:rFonts w:ascii="Courier New" w:eastAsia="Courier New" w:hAnsi="Courier New" w:cs="Courier New"/>
        </w:rPr>
        <w:lastRenderedPageBreak/>
        <w:t xml:space="preserve"> </w:t>
      </w:r>
    </w:p>
    <w:p w14:paraId="5E82170D" w14:textId="77777777" w:rsidR="006528B4" w:rsidRDefault="003E43FB" w:rsidP="00726750">
      <w:pPr>
        <w:pStyle w:val="WPPlainText"/>
        <w:tabs>
          <w:tab w:val="center" w:pos="5040"/>
        </w:tabs>
        <w:jc w:val="center"/>
      </w:pPr>
      <w:r>
        <w:rPr>
          <w:noProof/>
        </w:rPr>
        <w:drawing>
          <wp:anchor distT="0" distB="0" distL="114300" distR="114300" simplePos="0" relativeHeight="251657728" behindDoc="1" locked="0" layoutInCell="1" allowOverlap="1" wp14:anchorId="5E821712" wp14:editId="5E821713">
            <wp:simplePos x="0" y="0"/>
            <wp:positionH relativeFrom="column">
              <wp:posOffset>1733550</wp:posOffset>
            </wp:positionH>
            <wp:positionV relativeFrom="paragraph">
              <wp:posOffset>208915</wp:posOffset>
            </wp:positionV>
            <wp:extent cx="2893060" cy="2971800"/>
            <wp:effectExtent l="0" t="0" r="0" b="0"/>
            <wp:wrapTight wrapText="bothSides">
              <wp:wrapPolygon edited="0">
                <wp:start x="0" y="0"/>
                <wp:lineTo x="0" y="21462"/>
                <wp:lineTo x="21477" y="21462"/>
                <wp:lineTo x="2147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306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28B4" w:rsidSect="00C53550">
      <w:footerReference w:type="default" r:id="rId12"/>
      <w:endnotePr>
        <w:numFmt w:val="decimal"/>
      </w:endnotePr>
      <w:pgSz w:w="12240" w:h="15840"/>
      <w:pgMar w:top="720" w:right="1080" w:bottom="1080" w:left="1080" w:header="1152" w:footer="864"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EE59" w14:textId="77777777" w:rsidR="00215CFC" w:rsidRDefault="00215CFC">
      <w:r>
        <w:separator/>
      </w:r>
    </w:p>
  </w:endnote>
  <w:endnote w:type="continuationSeparator" w:id="0">
    <w:p w14:paraId="37D331F7" w14:textId="77777777" w:rsidR="00215CFC" w:rsidRDefault="0021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312241"/>
      <w:docPartObj>
        <w:docPartGallery w:val="Page Numbers (Bottom of Page)"/>
        <w:docPartUnique/>
      </w:docPartObj>
    </w:sdtPr>
    <w:sdtEndPr>
      <w:rPr>
        <w:noProof/>
      </w:rPr>
    </w:sdtEndPr>
    <w:sdtContent>
      <w:p w14:paraId="3DCCF176" w14:textId="17361D61" w:rsidR="008C65B2" w:rsidRDefault="008C65B2">
        <w:pPr>
          <w:pStyle w:val="Footer"/>
          <w:jc w:val="center"/>
        </w:pPr>
      </w:p>
    </w:sdtContent>
  </w:sdt>
  <w:p w14:paraId="5E821721" w14:textId="389E355B" w:rsidR="00426341" w:rsidRDefault="00426341" w:rsidP="00807053">
    <w:pPr>
      <w:tabs>
        <w:tab w:val="center" w:pos="5040"/>
        <w:tab w:val="right" w:pos="10080"/>
      </w:tabs>
      <w:jc w:val="both"/>
      <w:rPr>
        <w:rFonts w:ascii="Arial" w:hAnsi="Arial"/>
        <w:color w:val="000000"/>
        <w:spacing w:val="-2"/>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366257"/>
      <w:docPartObj>
        <w:docPartGallery w:val="Page Numbers (Bottom of Page)"/>
        <w:docPartUnique/>
      </w:docPartObj>
    </w:sdtPr>
    <w:sdtEndPr>
      <w:rPr>
        <w:noProof/>
      </w:rPr>
    </w:sdtEndPr>
    <w:sdtContent>
      <w:p w14:paraId="31610053" w14:textId="77777777" w:rsidR="003E03FB" w:rsidRDefault="003E0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64F89" w14:textId="72A1A9C5" w:rsidR="003E03FB" w:rsidRDefault="001F0480" w:rsidP="00807053">
    <w:pPr>
      <w:tabs>
        <w:tab w:val="center" w:pos="5040"/>
        <w:tab w:val="right" w:pos="10080"/>
      </w:tabs>
      <w:jc w:val="both"/>
      <w:rPr>
        <w:rFonts w:ascii="Arial" w:hAnsi="Arial"/>
        <w:color w:val="000000"/>
        <w:spacing w:val="-2"/>
        <w:sz w:val="20"/>
      </w:rPr>
    </w:pPr>
    <w:r>
      <w:rPr>
        <w:rFonts w:ascii="Arial" w:hAnsi="Arial"/>
        <w:color w:val="000000"/>
        <w:spacing w:val="-2"/>
        <w:sz w:val="20"/>
      </w:rPr>
      <w:t>District 16 Bylaws</w:t>
    </w:r>
    <w:r w:rsidR="00D62A20">
      <w:rPr>
        <w:rFonts w:ascii="Arial" w:hAnsi="Arial"/>
        <w:color w:val="000000"/>
        <w:spacing w:val="-2"/>
        <w:sz w:val="20"/>
      </w:rPr>
      <w:tab/>
      <w:t xml:space="preserve">                                                            </w:t>
    </w:r>
    <w:r w:rsidR="00D62A20">
      <w:rPr>
        <w:rFonts w:ascii="Arial" w:hAnsi="Arial"/>
        <w:color w:val="000000"/>
        <w:spacing w:val="-2"/>
        <w:sz w:val="20"/>
      </w:rPr>
      <w:tab/>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8EEF" w14:textId="77777777" w:rsidR="00215CFC" w:rsidRDefault="00215CFC">
      <w:r>
        <w:separator/>
      </w:r>
    </w:p>
  </w:footnote>
  <w:footnote w:type="continuationSeparator" w:id="0">
    <w:p w14:paraId="2EBC07A4" w14:textId="77777777" w:rsidR="00215CFC" w:rsidRDefault="0021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1"/>
      <w:numFmt w:val="decimal"/>
      <w:suff w:val="nothing"/>
      <w:lvlText w:val="%1"/>
      <w:lvlJc w:val="left"/>
      <w:rPr>
        <w:rFonts w:cs="Times New Roman"/>
      </w:rPr>
    </w:lvl>
    <w:lvl w:ilvl="1">
      <w:start w:val="3"/>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3" w15:restartNumberingAfterBreak="0">
    <w:nsid w:val="00000004"/>
    <w:multiLevelType w:val="multilevel"/>
    <w:tmpl w:val="00000004"/>
    <w:lvl w:ilvl="0">
      <w:start w:val="2"/>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4" w15:restartNumberingAfterBreak="0">
    <w:nsid w:val="00000005"/>
    <w:multiLevelType w:val="multilevel"/>
    <w:tmpl w:val="00000005"/>
    <w:lvl w:ilvl="0">
      <w:start w:val="2"/>
      <w:numFmt w:val="decimal"/>
      <w:suff w:val="nothing"/>
      <w:lvlText w:val="%1"/>
      <w:lvlJc w:val="left"/>
      <w:rPr>
        <w:rFonts w:cs="Times New Roman"/>
      </w:rPr>
    </w:lvl>
    <w:lvl w:ilvl="1">
      <w:start w:val="10"/>
      <w:numFmt w:val="decimal"/>
      <w:suff w:val="nothing"/>
      <w:lvlText w:val="%1.%2"/>
      <w:lvlJc w:val="left"/>
      <w:rPr>
        <w:rFonts w:cs="Times New Roman"/>
      </w:rPr>
    </w:lvl>
    <w:lvl w:ilvl="2">
      <w:start w:val="4"/>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5" w15:restartNumberingAfterBreak="0">
    <w:nsid w:val="00000006"/>
    <w:multiLevelType w:val="multilevel"/>
    <w:tmpl w:val="00000006"/>
    <w:lvl w:ilvl="0">
      <w:start w:val="7"/>
      <w:numFmt w:val="decimal"/>
      <w:suff w:val="nothing"/>
      <w:lvlText w:val="%1"/>
      <w:lvlJc w:val="left"/>
      <w:rPr>
        <w:rFonts w:cs="Times New Roman"/>
      </w:rPr>
    </w:lvl>
    <w:lvl w:ilvl="1">
      <w:start w:val="2"/>
      <w:numFmt w:val="decimal"/>
      <w:suff w:val="nothing"/>
      <w:lvlText w:val="%1.%2"/>
      <w:lvlJc w:val="left"/>
      <w:rPr>
        <w:rFonts w:cs="Times New Roman"/>
      </w:rPr>
    </w:lvl>
    <w:lvl w:ilvl="2">
      <w:start w:val="2"/>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6" w15:restartNumberingAfterBreak="0">
    <w:nsid w:val="04584FD8"/>
    <w:multiLevelType w:val="multilevel"/>
    <w:tmpl w:val="8E248C86"/>
    <w:lvl w:ilvl="0">
      <w:start w:val="2"/>
      <w:numFmt w:val="decimal"/>
      <w:lvlText w:val="%1"/>
      <w:lvlJc w:val="left"/>
      <w:pPr>
        <w:tabs>
          <w:tab w:val="num" w:pos="720"/>
        </w:tabs>
        <w:ind w:left="720" w:hanging="720"/>
      </w:pPr>
      <w:rPr>
        <w:rFonts w:cs="Times New Roman" w:hint="default"/>
        <w:b/>
        <w:u w:val="single"/>
      </w:rPr>
    </w:lvl>
    <w:lvl w:ilvl="1">
      <w:start w:val="10"/>
      <w:numFmt w:val="decimal"/>
      <w:lvlText w:val="%1.%2"/>
      <w:lvlJc w:val="left"/>
      <w:pPr>
        <w:tabs>
          <w:tab w:val="num" w:pos="1080"/>
        </w:tabs>
        <w:ind w:left="1080" w:hanging="720"/>
      </w:pPr>
      <w:rPr>
        <w:rFonts w:cs="Times New Roman" w:hint="default"/>
        <w:b/>
        <w:u w:val="single"/>
      </w:rPr>
    </w:lvl>
    <w:lvl w:ilvl="2">
      <w:start w:val="6"/>
      <w:numFmt w:val="decimal"/>
      <w:lvlText w:val="%1.%2.%3"/>
      <w:lvlJc w:val="left"/>
      <w:pPr>
        <w:tabs>
          <w:tab w:val="num" w:pos="1440"/>
        </w:tabs>
        <w:ind w:left="1440" w:hanging="720"/>
      </w:pPr>
      <w:rPr>
        <w:rFonts w:cs="Times New Roman" w:hint="default"/>
        <w:b/>
        <w:u w:val="single"/>
      </w:rPr>
    </w:lvl>
    <w:lvl w:ilvl="3">
      <w:start w:val="1"/>
      <w:numFmt w:val="decimal"/>
      <w:lvlText w:val="%1.%2.%3.%4"/>
      <w:lvlJc w:val="left"/>
      <w:pPr>
        <w:tabs>
          <w:tab w:val="num" w:pos="1800"/>
        </w:tabs>
        <w:ind w:left="1800" w:hanging="720"/>
      </w:pPr>
      <w:rPr>
        <w:rFonts w:cs="Times New Roman" w:hint="default"/>
        <w:b/>
        <w:u w:val="single"/>
      </w:rPr>
    </w:lvl>
    <w:lvl w:ilvl="4">
      <w:start w:val="1"/>
      <w:numFmt w:val="decimal"/>
      <w:lvlText w:val="%1.%2.%3.%4.%5"/>
      <w:lvlJc w:val="left"/>
      <w:pPr>
        <w:tabs>
          <w:tab w:val="num" w:pos="2520"/>
        </w:tabs>
        <w:ind w:left="2520" w:hanging="1080"/>
      </w:pPr>
      <w:rPr>
        <w:rFonts w:cs="Times New Roman" w:hint="default"/>
        <w:b/>
        <w:u w:val="single"/>
      </w:rPr>
    </w:lvl>
    <w:lvl w:ilvl="5">
      <w:start w:val="1"/>
      <w:numFmt w:val="decimal"/>
      <w:lvlText w:val="%1.%2.%3.%4.%5.%6"/>
      <w:lvlJc w:val="left"/>
      <w:pPr>
        <w:tabs>
          <w:tab w:val="num" w:pos="2880"/>
        </w:tabs>
        <w:ind w:left="2880" w:hanging="1080"/>
      </w:pPr>
      <w:rPr>
        <w:rFonts w:cs="Times New Roman" w:hint="default"/>
        <w:b/>
        <w:u w:val="single"/>
      </w:rPr>
    </w:lvl>
    <w:lvl w:ilvl="6">
      <w:start w:val="1"/>
      <w:numFmt w:val="decimal"/>
      <w:lvlText w:val="%1.%2.%3.%4.%5.%6.%7"/>
      <w:lvlJc w:val="left"/>
      <w:pPr>
        <w:tabs>
          <w:tab w:val="num" w:pos="3600"/>
        </w:tabs>
        <w:ind w:left="3600" w:hanging="1440"/>
      </w:pPr>
      <w:rPr>
        <w:rFonts w:cs="Times New Roman" w:hint="default"/>
        <w:b/>
        <w:u w:val="single"/>
      </w:rPr>
    </w:lvl>
    <w:lvl w:ilvl="7">
      <w:start w:val="1"/>
      <w:numFmt w:val="decimal"/>
      <w:lvlText w:val="%1.%2.%3.%4.%5.%6.%7.%8"/>
      <w:lvlJc w:val="left"/>
      <w:pPr>
        <w:tabs>
          <w:tab w:val="num" w:pos="3960"/>
        </w:tabs>
        <w:ind w:left="3960" w:hanging="1440"/>
      </w:pPr>
      <w:rPr>
        <w:rFonts w:cs="Times New Roman" w:hint="default"/>
        <w:b/>
        <w:u w:val="single"/>
      </w:rPr>
    </w:lvl>
    <w:lvl w:ilvl="8">
      <w:start w:val="1"/>
      <w:numFmt w:val="decimal"/>
      <w:lvlText w:val="%1.%2.%3.%4.%5.%6.%7.%8.%9"/>
      <w:lvlJc w:val="left"/>
      <w:pPr>
        <w:tabs>
          <w:tab w:val="num" w:pos="4680"/>
        </w:tabs>
        <w:ind w:left="4680" w:hanging="1800"/>
      </w:pPr>
      <w:rPr>
        <w:rFonts w:cs="Times New Roman" w:hint="default"/>
        <w:b/>
        <w:u w:val="single"/>
      </w:rPr>
    </w:lvl>
  </w:abstractNum>
  <w:abstractNum w:abstractNumId="7" w15:restartNumberingAfterBreak="0">
    <w:nsid w:val="19B264F7"/>
    <w:multiLevelType w:val="hybridMultilevel"/>
    <w:tmpl w:val="68B8E6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8C00D9"/>
    <w:multiLevelType w:val="multilevel"/>
    <w:tmpl w:val="55448080"/>
    <w:lvl w:ilvl="0">
      <w:start w:val="1"/>
      <w:numFmt w:val="decimal"/>
      <w:suff w:val="nothing"/>
      <w:lvlText w:val="%1."/>
      <w:lvlJc w:val="left"/>
      <w:rPr>
        <w:rFonts w:cs="Times New Roman" w:hint="default"/>
      </w:rPr>
    </w:lvl>
    <w:lvl w:ilvl="1">
      <w:start w:val="1"/>
      <w:numFmt w:val="decimal"/>
      <w:lvlText w:val="%2."/>
      <w:lvlJc w:val="left"/>
      <w:rPr>
        <w:rFonts w:cs="Times New Roman" w:hint="default"/>
      </w:rPr>
    </w:lvl>
    <w:lvl w:ilvl="2">
      <w:start w:val="1"/>
      <w:numFmt w:val="lowerRoman"/>
      <w:suff w:val="nothing"/>
      <w:lvlText w:val="%3."/>
      <w:lvlJc w:val="left"/>
      <w:rPr>
        <w:rFonts w:cs="Times New Roman"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low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9" w15:restartNumberingAfterBreak="0">
    <w:nsid w:val="25E02B11"/>
    <w:multiLevelType w:val="multilevel"/>
    <w:tmpl w:val="81E839EE"/>
    <w:lvl w:ilvl="0">
      <w:start w:val="1"/>
      <w:numFmt w:val="decimal"/>
      <w:lvlText w:val="%1."/>
      <w:lvlJc w:val="left"/>
      <w:pPr>
        <w:ind w:left="1320" w:hanging="360"/>
      </w:pPr>
      <w:rPr>
        <w:rFonts w:cs="Times New Roman"/>
        <w:color w:val="auto"/>
      </w:rPr>
    </w:lvl>
    <w:lvl w:ilvl="1">
      <w:start w:val="2"/>
      <w:numFmt w:val="decimal"/>
      <w:isLgl/>
      <w:lvlText w:val="%1.%2"/>
      <w:lvlJc w:val="left"/>
      <w:pPr>
        <w:ind w:left="2220" w:hanging="720"/>
      </w:pPr>
      <w:rPr>
        <w:rFonts w:cs="Times New Roman" w:hint="default"/>
        <w:b/>
        <w:u w:val="single"/>
      </w:rPr>
    </w:lvl>
    <w:lvl w:ilvl="2">
      <w:start w:val="1"/>
      <w:numFmt w:val="decimal"/>
      <w:isLgl/>
      <w:lvlText w:val="%1.%2.%3"/>
      <w:lvlJc w:val="left"/>
      <w:pPr>
        <w:ind w:left="2760" w:hanging="720"/>
      </w:pPr>
      <w:rPr>
        <w:rFonts w:cs="Times New Roman" w:hint="default"/>
        <w:b/>
        <w:u w:val="single"/>
      </w:rPr>
    </w:lvl>
    <w:lvl w:ilvl="3">
      <w:start w:val="1"/>
      <w:numFmt w:val="decimal"/>
      <w:isLgl/>
      <w:lvlText w:val="%1.%2.%3.%4"/>
      <w:lvlJc w:val="left"/>
      <w:pPr>
        <w:ind w:left="3300" w:hanging="720"/>
      </w:pPr>
      <w:rPr>
        <w:rFonts w:cs="Times New Roman" w:hint="default"/>
        <w:b/>
        <w:u w:val="single"/>
      </w:rPr>
    </w:lvl>
    <w:lvl w:ilvl="4">
      <w:start w:val="1"/>
      <w:numFmt w:val="decimal"/>
      <w:isLgl/>
      <w:lvlText w:val="%1.%2.%3.%4.%5"/>
      <w:lvlJc w:val="left"/>
      <w:pPr>
        <w:ind w:left="4200" w:hanging="1080"/>
      </w:pPr>
      <w:rPr>
        <w:rFonts w:cs="Times New Roman" w:hint="default"/>
        <w:b/>
        <w:u w:val="single"/>
      </w:rPr>
    </w:lvl>
    <w:lvl w:ilvl="5">
      <w:start w:val="1"/>
      <w:numFmt w:val="decimal"/>
      <w:isLgl/>
      <w:lvlText w:val="%1.%2.%3.%4.%5.%6"/>
      <w:lvlJc w:val="left"/>
      <w:pPr>
        <w:ind w:left="4740" w:hanging="1080"/>
      </w:pPr>
      <w:rPr>
        <w:rFonts w:cs="Times New Roman" w:hint="default"/>
        <w:b/>
        <w:u w:val="single"/>
      </w:rPr>
    </w:lvl>
    <w:lvl w:ilvl="6">
      <w:start w:val="1"/>
      <w:numFmt w:val="decimal"/>
      <w:isLgl/>
      <w:lvlText w:val="%1.%2.%3.%4.%5.%6.%7"/>
      <w:lvlJc w:val="left"/>
      <w:pPr>
        <w:ind w:left="5640" w:hanging="1440"/>
      </w:pPr>
      <w:rPr>
        <w:rFonts w:cs="Times New Roman" w:hint="default"/>
        <w:b/>
        <w:u w:val="single"/>
      </w:rPr>
    </w:lvl>
    <w:lvl w:ilvl="7">
      <w:start w:val="1"/>
      <w:numFmt w:val="decimal"/>
      <w:isLgl/>
      <w:lvlText w:val="%1.%2.%3.%4.%5.%6.%7.%8"/>
      <w:lvlJc w:val="left"/>
      <w:pPr>
        <w:ind w:left="6180" w:hanging="1440"/>
      </w:pPr>
      <w:rPr>
        <w:rFonts w:cs="Times New Roman" w:hint="default"/>
        <w:b/>
        <w:u w:val="single"/>
      </w:rPr>
    </w:lvl>
    <w:lvl w:ilvl="8">
      <w:start w:val="1"/>
      <w:numFmt w:val="decimal"/>
      <w:isLgl/>
      <w:lvlText w:val="%1.%2.%3.%4.%5.%6.%7.%8.%9"/>
      <w:lvlJc w:val="left"/>
      <w:pPr>
        <w:ind w:left="7080" w:hanging="1800"/>
      </w:pPr>
      <w:rPr>
        <w:rFonts w:cs="Times New Roman" w:hint="default"/>
        <w:b/>
        <w:u w:val="single"/>
      </w:rPr>
    </w:lvl>
  </w:abstractNum>
  <w:abstractNum w:abstractNumId="10" w15:restartNumberingAfterBreak="0">
    <w:nsid w:val="2DDD33EC"/>
    <w:multiLevelType w:val="multilevel"/>
    <w:tmpl w:val="DCB0E6F0"/>
    <w:lvl w:ilvl="0">
      <w:start w:val="5"/>
      <w:numFmt w:val="decimal"/>
      <w:lvlText w:val="%1"/>
      <w:lvlJc w:val="left"/>
      <w:pPr>
        <w:tabs>
          <w:tab w:val="num" w:pos="720"/>
        </w:tabs>
        <w:ind w:left="720" w:hanging="720"/>
      </w:pPr>
      <w:rPr>
        <w:rFonts w:cs="Times New Roman" w:hint="default"/>
        <w:b/>
        <w:u w:val="single"/>
      </w:rPr>
    </w:lvl>
    <w:lvl w:ilvl="1">
      <w:start w:val="8"/>
      <w:numFmt w:val="decimal"/>
      <w:lvlText w:val="%1.%2"/>
      <w:lvlJc w:val="left"/>
      <w:pPr>
        <w:tabs>
          <w:tab w:val="num" w:pos="1080"/>
        </w:tabs>
        <w:ind w:left="1080" w:hanging="720"/>
      </w:pPr>
      <w:rPr>
        <w:rFonts w:cs="Times New Roman" w:hint="default"/>
        <w:b/>
        <w:u w:val="single"/>
      </w:rPr>
    </w:lvl>
    <w:lvl w:ilvl="2">
      <w:start w:val="4"/>
      <w:numFmt w:val="decimal"/>
      <w:lvlText w:val="%1.%2.%3"/>
      <w:lvlJc w:val="left"/>
      <w:pPr>
        <w:tabs>
          <w:tab w:val="num" w:pos="1560"/>
        </w:tabs>
        <w:ind w:left="1560" w:hanging="720"/>
      </w:pPr>
      <w:rPr>
        <w:rFonts w:ascii="Arial" w:hAnsi="Arial" w:cs="Arial" w:hint="default"/>
        <w:b/>
        <w:u w:val="single"/>
      </w:rPr>
    </w:lvl>
    <w:lvl w:ilvl="3">
      <w:start w:val="1"/>
      <w:numFmt w:val="decimal"/>
      <w:lvlText w:val="%1.%2.%3.%4"/>
      <w:lvlJc w:val="left"/>
      <w:pPr>
        <w:tabs>
          <w:tab w:val="num" w:pos="1800"/>
        </w:tabs>
        <w:ind w:left="1800" w:hanging="720"/>
      </w:pPr>
      <w:rPr>
        <w:rFonts w:cs="Times New Roman" w:hint="default"/>
        <w:b/>
        <w:u w:val="single"/>
      </w:rPr>
    </w:lvl>
    <w:lvl w:ilvl="4">
      <w:start w:val="1"/>
      <w:numFmt w:val="decimal"/>
      <w:lvlText w:val="%1.%2.%3.%4.%5"/>
      <w:lvlJc w:val="left"/>
      <w:pPr>
        <w:tabs>
          <w:tab w:val="num" w:pos="2520"/>
        </w:tabs>
        <w:ind w:left="2520" w:hanging="1080"/>
      </w:pPr>
      <w:rPr>
        <w:rFonts w:cs="Times New Roman" w:hint="default"/>
        <w:b/>
        <w:u w:val="single"/>
      </w:rPr>
    </w:lvl>
    <w:lvl w:ilvl="5">
      <w:start w:val="1"/>
      <w:numFmt w:val="decimal"/>
      <w:lvlText w:val="%1.%2.%3.%4.%5.%6"/>
      <w:lvlJc w:val="left"/>
      <w:pPr>
        <w:tabs>
          <w:tab w:val="num" w:pos="2880"/>
        </w:tabs>
        <w:ind w:left="2880" w:hanging="1080"/>
      </w:pPr>
      <w:rPr>
        <w:rFonts w:cs="Times New Roman" w:hint="default"/>
        <w:b/>
        <w:u w:val="single"/>
      </w:rPr>
    </w:lvl>
    <w:lvl w:ilvl="6">
      <w:start w:val="1"/>
      <w:numFmt w:val="decimal"/>
      <w:lvlText w:val="%1.%2.%3.%4.%5.%6.%7"/>
      <w:lvlJc w:val="left"/>
      <w:pPr>
        <w:tabs>
          <w:tab w:val="num" w:pos="3600"/>
        </w:tabs>
        <w:ind w:left="3600" w:hanging="1440"/>
      </w:pPr>
      <w:rPr>
        <w:rFonts w:cs="Times New Roman" w:hint="default"/>
        <w:b/>
        <w:u w:val="single"/>
      </w:rPr>
    </w:lvl>
    <w:lvl w:ilvl="7">
      <w:start w:val="1"/>
      <w:numFmt w:val="decimal"/>
      <w:lvlText w:val="%1.%2.%3.%4.%5.%6.%7.%8"/>
      <w:lvlJc w:val="left"/>
      <w:pPr>
        <w:tabs>
          <w:tab w:val="num" w:pos="3960"/>
        </w:tabs>
        <w:ind w:left="3960" w:hanging="1440"/>
      </w:pPr>
      <w:rPr>
        <w:rFonts w:cs="Times New Roman" w:hint="default"/>
        <w:b/>
        <w:u w:val="single"/>
      </w:rPr>
    </w:lvl>
    <w:lvl w:ilvl="8">
      <w:start w:val="1"/>
      <w:numFmt w:val="decimal"/>
      <w:lvlText w:val="%1.%2.%3.%4.%5.%6.%7.%8.%9"/>
      <w:lvlJc w:val="left"/>
      <w:pPr>
        <w:tabs>
          <w:tab w:val="num" w:pos="4680"/>
        </w:tabs>
        <w:ind w:left="4680" w:hanging="1800"/>
      </w:pPr>
      <w:rPr>
        <w:rFonts w:cs="Times New Roman" w:hint="default"/>
        <w:b/>
        <w:u w:val="single"/>
      </w:rPr>
    </w:lvl>
  </w:abstractNum>
  <w:abstractNum w:abstractNumId="11" w15:restartNumberingAfterBreak="0">
    <w:nsid w:val="2FCC5311"/>
    <w:multiLevelType w:val="multilevel"/>
    <w:tmpl w:val="55448080"/>
    <w:lvl w:ilvl="0">
      <w:start w:val="1"/>
      <w:numFmt w:val="decimal"/>
      <w:suff w:val="nothing"/>
      <w:lvlText w:val="%1."/>
      <w:lvlJc w:val="left"/>
      <w:rPr>
        <w:rFonts w:cs="Times New Roman" w:hint="default"/>
      </w:rPr>
    </w:lvl>
    <w:lvl w:ilvl="1">
      <w:start w:val="1"/>
      <w:numFmt w:val="decimal"/>
      <w:lvlText w:val="%2."/>
      <w:lvlJc w:val="left"/>
      <w:rPr>
        <w:rFonts w:cs="Times New Roman" w:hint="default"/>
      </w:rPr>
    </w:lvl>
    <w:lvl w:ilvl="2">
      <w:start w:val="1"/>
      <w:numFmt w:val="lowerRoman"/>
      <w:suff w:val="nothing"/>
      <w:lvlText w:val="%3."/>
      <w:lvlJc w:val="left"/>
      <w:rPr>
        <w:rFonts w:cs="Times New Roman"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low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12" w15:restartNumberingAfterBreak="0">
    <w:nsid w:val="32E8218B"/>
    <w:multiLevelType w:val="hybridMultilevel"/>
    <w:tmpl w:val="15663D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01B134C"/>
    <w:multiLevelType w:val="hybridMultilevel"/>
    <w:tmpl w:val="E46C8614"/>
    <w:lvl w:ilvl="0" w:tplc="61A4561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DD602A"/>
    <w:multiLevelType w:val="multilevel"/>
    <w:tmpl w:val="B1DE251E"/>
    <w:lvl w:ilvl="0">
      <w:start w:val="1"/>
      <w:numFmt w:val="decimal"/>
      <w:lvlText w:val="%1."/>
      <w:lvlJc w:val="left"/>
      <w:pPr>
        <w:ind w:left="720" w:hanging="360"/>
      </w:pPr>
      <w:rPr>
        <w:rFonts w:cs="Times New Roman"/>
      </w:rPr>
    </w:lvl>
    <w:lvl w:ilvl="1">
      <w:start w:val="2"/>
      <w:numFmt w:val="decimal"/>
      <w:isLgl/>
      <w:lvlText w:val="%1.%2"/>
      <w:lvlJc w:val="left"/>
      <w:pPr>
        <w:ind w:left="1620" w:hanging="720"/>
      </w:pPr>
      <w:rPr>
        <w:rFonts w:cs="Times New Roman" w:hint="default"/>
        <w:b/>
        <w:u w:val="single"/>
      </w:rPr>
    </w:lvl>
    <w:lvl w:ilvl="2">
      <w:start w:val="1"/>
      <w:numFmt w:val="decimal"/>
      <w:isLgl/>
      <w:lvlText w:val="%1.%2.%3"/>
      <w:lvlJc w:val="left"/>
      <w:pPr>
        <w:ind w:left="2160" w:hanging="720"/>
      </w:pPr>
      <w:rPr>
        <w:rFonts w:cs="Times New Roman" w:hint="default"/>
        <w:b/>
        <w:u w:val="single"/>
      </w:rPr>
    </w:lvl>
    <w:lvl w:ilvl="3">
      <w:start w:val="1"/>
      <w:numFmt w:val="decimal"/>
      <w:isLgl/>
      <w:lvlText w:val="%1.%2.%3.%4"/>
      <w:lvlJc w:val="left"/>
      <w:pPr>
        <w:ind w:left="2700" w:hanging="720"/>
      </w:pPr>
      <w:rPr>
        <w:rFonts w:cs="Times New Roman" w:hint="default"/>
        <w:b/>
        <w:u w:val="single"/>
      </w:rPr>
    </w:lvl>
    <w:lvl w:ilvl="4">
      <w:start w:val="1"/>
      <w:numFmt w:val="decimal"/>
      <w:isLgl/>
      <w:lvlText w:val="%1.%2.%3.%4.%5"/>
      <w:lvlJc w:val="left"/>
      <w:pPr>
        <w:ind w:left="3600" w:hanging="1080"/>
      </w:pPr>
      <w:rPr>
        <w:rFonts w:cs="Times New Roman" w:hint="default"/>
        <w:b/>
        <w:u w:val="single"/>
      </w:rPr>
    </w:lvl>
    <w:lvl w:ilvl="5">
      <w:start w:val="1"/>
      <w:numFmt w:val="decimal"/>
      <w:isLgl/>
      <w:lvlText w:val="%1.%2.%3.%4.%5.%6"/>
      <w:lvlJc w:val="left"/>
      <w:pPr>
        <w:ind w:left="4140" w:hanging="1080"/>
      </w:pPr>
      <w:rPr>
        <w:rFonts w:cs="Times New Roman" w:hint="default"/>
        <w:b/>
        <w:u w:val="single"/>
      </w:rPr>
    </w:lvl>
    <w:lvl w:ilvl="6">
      <w:start w:val="1"/>
      <w:numFmt w:val="decimal"/>
      <w:isLgl/>
      <w:lvlText w:val="%1.%2.%3.%4.%5.%6.%7"/>
      <w:lvlJc w:val="left"/>
      <w:pPr>
        <w:ind w:left="5040" w:hanging="1440"/>
      </w:pPr>
      <w:rPr>
        <w:rFonts w:cs="Times New Roman" w:hint="default"/>
        <w:b/>
        <w:u w:val="single"/>
      </w:rPr>
    </w:lvl>
    <w:lvl w:ilvl="7">
      <w:start w:val="1"/>
      <w:numFmt w:val="decimal"/>
      <w:isLgl/>
      <w:lvlText w:val="%1.%2.%3.%4.%5.%6.%7.%8"/>
      <w:lvlJc w:val="left"/>
      <w:pPr>
        <w:ind w:left="5580" w:hanging="1440"/>
      </w:pPr>
      <w:rPr>
        <w:rFonts w:cs="Times New Roman" w:hint="default"/>
        <w:b/>
        <w:u w:val="single"/>
      </w:rPr>
    </w:lvl>
    <w:lvl w:ilvl="8">
      <w:start w:val="1"/>
      <w:numFmt w:val="decimal"/>
      <w:isLgl/>
      <w:lvlText w:val="%1.%2.%3.%4.%5.%6.%7.%8.%9"/>
      <w:lvlJc w:val="left"/>
      <w:pPr>
        <w:ind w:left="6480" w:hanging="1800"/>
      </w:pPr>
      <w:rPr>
        <w:rFonts w:cs="Times New Roman" w:hint="default"/>
        <w:b/>
        <w:u w:val="single"/>
      </w:rPr>
    </w:lvl>
  </w:abstractNum>
  <w:abstractNum w:abstractNumId="15" w15:restartNumberingAfterBreak="0">
    <w:nsid w:val="451C7331"/>
    <w:multiLevelType w:val="hybridMultilevel"/>
    <w:tmpl w:val="E46C8614"/>
    <w:lvl w:ilvl="0" w:tplc="43A0B7AA">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07DF9"/>
    <w:multiLevelType w:val="multilevel"/>
    <w:tmpl w:val="A41AFC9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620" w:hanging="720"/>
      </w:pPr>
      <w:rPr>
        <w:rFonts w:ascii="Arial" w:hAnsi="Arial" w:cs="Times New Roman" w:hint="default"/>
        <w:b/>
        <w:u w:val="single"/>
      </w:rPr>
    </w:lvl>
    <w:lvl w:ilvl="2">
      <w:start w:val="2"/>
      <w:numFmt w:val="decimal"/>
      <w:isLgl/>
      <w:lvlText w:val="%1.%2.%3"/>
      <w:lvlJc w:val="left"/>
      <w:pPr>
        <w:ind w:left="2160" w:hanging="720"/>
      </w:pPr>
      <w:rPr>
        <w:rFonts w:ascii="Arial" w:hAnsi="Arial" w:cs="Times New Roman" w:hint="default"/>
        <w:b/>
        <w:u w:val="single"/>
      </w:rPr>
    </w:lvl>
    <w:lvl w:ilvl="3">
      <w:start w:val="1"/>
      <w:numFmt w:val="decimal"/>
      <w:isLgl/>
      <w:lvlText w:val="%1.%2.%3.%4"/>
      <w:lvlJc w:val="left"/>
      <w:pPr>
        <w:ind w:left="3060" w:hanging="1080"/>
      </w:pPr>
      <w:rPr>
        <w:rFonts w:ascii="Arial" w:hAnsi="Arial" w:cs="Times New Roman" w:hint="default"/>
        <w:b/>
        <w:u w:val="single"/>
      </w:rPr>
    </w:lvl>
    <w:lvl w:ilvl="4">
      <w:start w:val="1"/>
      <w:numFmt w:val="decimal"/>
      <w:isLgl/>
      <w:lvlText w:val="%1.%2.%3.%4.%5"/>
      <w:lvlJc w:val="left"/>
      <w:pPr>
        <w:ind w:left="3600" w:hanging="1080"/>
      </w:pPr>
      <w:rPr>
        <w:rFonts w:ascii="Arial" w:hAnsi="Arial" w:cs="Times New Roman" w:hint="default"/>
        <w:b/>
        <w:u w:val="single"/>
      </w:rPr>
    </w:lvl>
    <w:lvl w:ilvl="5">
      <w:start w:val="1"/>
      <w:numFmt w:val="decimal"/>
      <w:isLgl/>
      <w:lvlText w:val="%1.%2.%3.%4.%5.%6"/>
      <w:lvlJc w:val="left"/>
      <w:pPr>
        <w:ind w:left="4500" w:hanging="1440"/>
      </w:pPr>
      <w:rPr>
        <w:rFonts w:ascii="Arial" w:hAnsi="Arial" w:cs="Times New Roman" w:hint="default"/>
        <w:b/>
        <w:u w:val="single"/>
      </w:rPr>
    </w:lvl>
    <w:lvl w:ilvl="6">
      <w:start w:val="1"/>
      <w:numFmt w:val="decimal"/>
      <w:isLgl/>
      <w:lvlText w:val="%1.%2.%3.%4.%5.%6.%7"/>
      <w:lvlJc w:val="left"/>
      <w:pPr>
        <w:ind w:left="5400" w:hanging="1800"/>
      </w:pPr>
      <w:rPr>
        <w:rFonts w:ascii="Arial" w:hAnsi="Arial" w:cs="Times New Roman" w:hint="default"/>
        <w:b/>
        <w:u w:val="single"/>
      </w:rPr>
    </w:lvl>
    <w:lvl w:ilvl="7">
      <w:start w:val="1"/>
      <w:numFmt w:val="decimal"/>
      <w:isLgl/>
      <w:lvlText w:val="%1.%2.%3.%4.%5.%6.%7.%8"/>
      <w:lvlJc w:val="left"/>
      <w:pPr>
        <w:ind w:left="5940" w:hanging="1800"/>
      </w:pPr>
      <w:rPr>
        <w:rFonts w:ascii="Arial" w:hAnsi="Arial" w:cs="Times New Roman" w:hint="default"/>
        <w:b/>
        <w:u w:val="single"/>
      </w:rPr>
    </w:lvl>
    <w:lvl w:ilvl="8">
      <w:start w:val="1"/>
      <w:numFmt w:val="decimal"/>
      <w:isLgl/>
      <w:lvlText w:val="%1.%2.%3.%4.%5.%6.%7.%8.%9"/>
      <w:lvlJc w:val="left"/>
      <w:pPr>
        <w:ind w:left="6840" w:hanging="2160"/>
      </w:pPr>
      <w:rPr>
        <w:rFonts w:ascii="Arial" w:hAnsi="Arial" w:cs="Times New Roman" w:hint="default"/>
        <w:b/>
        <w:u w:val="single"/>
      </w:rPr>
    </w:lvl>
  </w:abstractNum>
  <w:abstractNum w:abstractNumId="17" w15:restartNumberingAfterBreak="0">
    <w:nsid w:val="488F5C06"/>
    <w:multiLevelType w:val="multilevel"/>
    <w:tmpl w:val="A8B00442"/>
    <w:lvl w:ilvl="0">
      <w:start w:val="1"/>
      <w:numFmt w:val="decimal"/>
      <w:suff w:val="nothing"/>
      <w:lvlText w:val="%1."/>
      <w:lvlJc w:val="left"/>
      <w:rPr>
        <w:rFonts w:cs="Times New Roman" w:hint="default"/>
      </w:rPr>
    </w:lvl>
    <w:lvl w:ilvl="1">
      <w:start w:val="1"/>
      <w:numFmt w:val="lowerLetter"/>
      <w:suff w:val="nothing"/>
      <w:lvlText w:val="%2."/>
      <w:lvlJc w:val="left"/>
      <w:rPr>
        <w:rFonts w:cs="Times New Roman" w:hint="default"/>
      </w:rPr>
    </w:lvl>
    <w:lvl w:ilvl="2">
      <w:start w:val="1"/>
      <w:numFmt w:val="lowerRoman"/>
      <w:suff w:val="nothing"/>
      <w:lvlText w:val="%3."/>
      <w:lvlJc w:val="left"/>
      <w:rPr>
        <w:rFonts w:cs="Times New Roman" w:hint="default"/>
      </w:rPr>
    </w:lvl>
    <w:lvl w:ilvl="3">
      <w:start w:val="1"/>
      <w:numFmt w:val="decimal"/>
      <w:suff w:val="nothing"/>
      <w:lvlText w:val="%4."/>
      <w:lvlJc w:val="left"/>
      <w:rPr>
        <w:rFonts w:cs="Times New Roman" w:hint="default"/>
      </w:rPr>
    </w:lvl>
    <w:lvl w:ilvl="4">
      <w:start w:val="1"/>
      <w:numFmt w:val="lowerLetter"/>
      <w:suff w:val="nothing"/>
      <w:lvlText w:val="%5."/>
      <w:lvlJc w:val="left"/>
      <w:rPr>
        <w:rFonts w:cs="Times New Roman" w:hint="default"/>
      </w:rPr>
    </w:lvl>
    <w:lvl w:ilvl="5">
      <w:start w:val="1"/>
      <w:numFmt w:val="low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18" w15:restartNumberingAfterBreak="0">
    <w:nsid w:val="56414BB4"/>
    <w:multiLevelType w:val="hybridMultilevel"/>
    <w:tmpl w:val="1FD6AD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6CD4ECD"/>
    <w:multiLevelType w:val="hybridMultilevel"/>
    <w:tmpl w:val="A8EAA4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7942331"/>
    <w:multiLevelType w:val="hybridMultilevel"/>
    <w:tmpl w:val="9104D78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B5B72A5"/>
    <w:multiLevelType w:val="hybridMultilevel"/>
    <w:tmpl w:val="E2324C6C"/>
    <w:lvl w:ilvl="0" w:tplc="F1500B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101C5E"/>
    <w:multiLevelType w:val="multilevel"/>
    <w:tmpl w:val="A41AFC9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620" w:hanging="720"/>
      </w:pPr>
      <w:rPr>
        <w:rFonts w:ascii="Arial" w:hAnsi="Arial" w:cs="Times New Roman" w:hint="default"/>
        <w:b/>
        <w:u w:val="single"/>
      </w:rPr>
    </w:lvl>
    <w:lvl w:ilvl="2">
      <w:start w:val="2"/>
      <w:numFmt w:val="decimal"/>
      <w:isLgl/>
      <w:lvlText w:val="%1.%2.%3"/>
      <w:lvlJc w:val="left"/>
      <w:pPr>
        <w:ind w:left="2160" w:hanging="720"/>
      </w:pPr>
      <w:rPr>
        <w:rFonts w:ascii="Arial" w:hAnsi="Arial" w:cs="Times New Roman" w:hint="default"/>
        <w:b/>
        <w:u w:val="single"/>
      </w:rPr>
    </w:lvl>
    <w:lvl w:ilvl="3">
      <w:start w:val="1"/>
      <w:numFmt w:val="decimal"/>
      <w:isLgl/>
      <w:lvlText w:val="%1.%2.%3.%4"/>
      <w:lvlJc w:val="left"/>
      <w:pPr>
        <w:ind w:left="3060" w:hanging="1080"/>
      </w:pPr>
      <w:rPr>
        <w:rFonts w:ascii="Arial" w:hAnsi="Arial" w:cs="Times New Roman" w:hint="default"/>
        <w:b/>
        <w:u w:val="single"/>
      </w:rPr>
    </w:lvl>
    <w:lvl w:ilvl="4">
      <w:start w:val="1"/>
      <w:numFmt w:val="decimal"/>
      <w:isLgl/>
      <w:lvlText w:val="%1.%2.%3.%4.%5"/>
      <w:lvlJc w:val="left"/>
      <w:pPr>
        <w:ind w:left="3600" w:hanging="1080"/>
      </w:pPr>
      <w:rPr>
        <w:rFonts w:ascii="Arial" w:hAnsi="Arial" w:cs="Times New Roman" w:hint="default"/>
        <w:b/>
        <w:u w:val="single"/>
      </w:rPr>
    </w:lvl>
    <w:lvl w:ilvl="5">
      <w:start w:val="1"/>
      <w:numFmt w:val="decimal"/>
      <w:isLgl/>
      <w:lvlText w:val="%1.%2.%3.%4.%5.%6"/>
      <w:lvlJc w:val="left"/>
      <w:pPr>
        <w:ind w:left="4500" w:hanging="1440"/>
      </w:pPr>
      <w:rPr>
        <w:rFonts w:ascii="Arial" w:hAnsi="Arial" w:cs="Times New Roman" w:hint="default"/>
        <w:b/>
        <w:u w:val="single"/>
      </w:rPr>
    </w:lvl>
    <w:lvl w:ilvl="6">
      <w:start w:val="1"/>
      <w:numFmt w:val="decimal"/>
      <w:isLgl/>
      <w:lvlText w:val="%1.%2.%3.%4.%5.%6.%7"/>
      <w:lvlJc w:val="left"/>
      <w:pPr>
        <w:ind w:left="5400" w:hanging="1800"/>
      </w:pPr>
      <w:rPr>
        <w:rFonts w:ascii="Arial" w:hAnsi="Arial" w:cs="Times New Roman" w:hint="default"/>
        <w:b/>
        <w:u w:val="single"/>
      </w:rPr>
    </w:lvl>
    <w:lvl w:ilvl="7">
      <w:start w:val="1"/>
      <w:numFmt w:val="decimal"/>
      <w:isLgl/>
      <w:lvlText w:val="%1.%2.%3.%4.%5.%6.%7.%8"/>
      <w:lvlJc w:val="left"/>
      <w:pPr>
        <w:ind w:left="5940" w:hanging="1800"/>
      </w:pPr>
      <w:rPr>
        <w:rFonts w:ascii="Arial" w:hAnsi="Arial" w:cs="Times New Roman" w:hint="default"/>
        <w:b/>
        <w:u w:val="single"/>
      </w:rPr>
    </w:lvl>
    <w:lvl w:ilvl="8">
      <w:start w:val="1"/>
      <w:numFmt w:val="decimal"/>
      <w:isLgl/>
      <w:lvlText w:val="%1.%2.%3.%4.%5.%6.%7.%8.%9"/>
      <w:lvlJc w:val="left"/>
      <w:pPr>
        <w:ind w:left="6840" w:hanging="2160"/>
      </w:pPr>
      <w:rPr>
        <w:rFonts w:ascii="Arial" w:hAnsi="Arial" w:cs="Times New Roman" w:hint="default"/>
        <w:b/>
        <w:u w:val="single"/>
      </w:rPr>
    </w:lvl>
  </w:abstractNum>
  <w:abstractNum w:abstractNumId="23" w15:restartNumberingAfterBreak="0">
    <w:nsid w:val="5EAE006D"/>
    <w:multiLevelType w:val="hybridMultilevel"/>
    <w:tmpl w:val="8DF4729A"/>
    <w:lvl w:ilvl="0" w:tplc="E33AC538">
      <w:start w:val="1"/>
      <w:numFmt w:val="decimal"/>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start w:val="1"/>
      <w:numFmt w:val="decimal"/>
      <w:lvlText w:val="%4."/>
      <w:lvlJc w:val="left"/>
      <w:pPr>
        <w:ind w:left="84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4" w15:restartNumberingAfterBreak="0">
    <w:nsid w:val="61F70DF4"/>
    <w:multiLevelType w:val="hybridMultilevel"/>
    <w:tmpl w:val="E48453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90B116F"/>
    <w:multiLevelType w:val="hybridMultilevel"/>
    <w:tmpl w:val="F54024C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94017FD"/>
    <w:multiLevelType w:val="hybridMultilevel"/>
    <w:tmpl w:val="0FCC54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F987CF8"/>
    <w:multiLevelType w:val="hybridMultilevel"/>
    <w:tmpl w:val="9DEE302E"/>
    <w:lvl w:ilvl="0" w:tplc="F1500B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04C6369"/>
    <w:multiLevelType w:val="hybridMultilevel"/>
    <w:tmpl w:val="F3C21F0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735F54F9"/>
    <w:multiLevelType w:val="hybridMultilevel"/>
    <w:tmpl w:val="1FFE93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B820C47"/>
    <w:multiLevelType w:val="multilevel"/>
    <w:tmpl w:val="74321C9A"/>
    <w:lvl w:ilvl="0">
      <w:start w:val="5"/>
      <w:numFmt w:val="decimal"/>
      <w:lvlText w:val="%1"/>
      <w:lvlJc w:val="left"/>
      <w:pPr>
        <w:tabs>
          <w:tab w:val="num" w:pos="780"/>
        </w:tabs>
        <w:ind w:left="780" w:hanging="780"/>
      </w:pPr>
      <w:rPr>
        <w:rFonts w:cs="Times New Roman" w:hint="default"/>
        <w:b/>
        <w:u w:val="single"/>
      </w:rPr>
    </w:lvl>
    <w:lvl w:ilvl="1">
      <w:start w:val="4"/>
      <w:numFmt w:val="decimal"/>
      <w:lvlText w:val="%1.%2"/>
      <w:lvlJc w:val="left"/>
      <w:pPr>
        <w:tabs>
          <w:tab w:val="num" w:pos="1140"/>
        </w:tabs>
        <w:ind w:left="1140" w:hanging="780"/>
      </w:pPr>
      <w:rPr>
        <w:rFonts w:cs="Times New Roman" w:hint="default"/>
        <w:b/>
        <w:u w:val="single"/>
      </w:rPr>
    </w:lvl>
    <w:lvl w:ilvl="2">
      <w:start w:val="2"/>
      <w:numFmt w:val="decimal"/>
      <w:lvlText w:val="%1.%2.%3"/>
      <w:lvlJc w:val="left"/>
      <w:pPr>
        <w:tabs>
          <w:tab w:val="num" w:pos="1950"/>
        </w:tabs>
        <w:ind w:left="1950" w:hanging="780"/>
      </w:pPr>
      <w:rPr>
        <w:rFonts w:cs="Times New Roman" w:hint="default"/>
        <w:b/>
        <w:u w:val="single"/>
      </w:rPr>
    </w:lvl>
    <w:lvl w:ilvl="3">
      <w:start w:val="1"/>
      <w:numFmt w:val="decimal"/>
      <w:lvlText w:val="%1.%2.%3.%4"/>
      <w:lvlJc w:val="left"/>
      <w:pPr>
        <w:tabs>
          <w:tab w:val="num" w:pos="1860"/>
        </w:tabs>
        <w:ind w:left="1860" w:hanging="780"/>
      </w:pPr>
      <w:rPr>
        <w:rFonts w:cs="Times New Roman" w:hint="default"/>
        <w:b/>
        <w:u w:val="single"/>
      </w:rPr>
    </w:lvl>
    <w:lvl w:ilvl="4">
      <w:start w:val="1"/>
      <w:numFmt w:val="decimal"/>
      <w:lvlText w:val="%1.%2.%3.%4.%5"/>
      <w:lvlJc w:val="left"/>
      <w:pPr>
        <w:tabs>
          <w:tab w:val="num" w:pos="2520"/>
        </w:tabs>
        <w:ind w:left="2520" w:hanging="1080"/>
      </w:pPr>
      <w:rPr>
        <w:rFonts w:cs="Times New Roman" w:hint="default"/>
        <w:b/>
        <w:u w:val="single"/>
      </w:rPr>
    </w:lvl>
    <w:lvl w:ilvl="5">
      <w:start w:val="1"/>
      <w:numFmt w:val="decimal"/>
      <w:lvlText w:val="%1.%2.%3.%4.%5.%6"/>
      <w:lvlJc w:val="left"/>
      <w:pPr>
        <w:tabs>
          <w:tab w:val="num" w:pos="2880"/>
        </w:tabs>
        <w:ind w:left="2880" w:hanging="1080"/>
      </w:pPr>
      <w:rPr>
        <w:rFonts w:cs="Times New Roman" w:hint="default"/>
        <w:b/>
        <w:u w:val="single"/>
      </w:rPr>
    </w:lvl>
    <w:lvl w:ilvl="6">
      <w:start w:val="1"/>
      <w:numFmt w:val="decimal"/>
      <w:lvlText w:val="%1.%2.%3.%4.%5.%6.%7"/>
      <w:lvlJc w:val="left"/>
      <w:pPr>
        <w:tabs>
          <w:tab w:val="num" w:pos="3600"/>
        </w:tabs>
        <w:ind w:left="3600" w:hanging="1440"/>
      </w:pPr>
      <w:rPr>
        <w:rFonts w:cs="Times New Roman" w:hint="default"/>
        <w:b/>
        <w:u w:val="single"/>
      </w:rPr>
    </w:lvl>
    <w:lvl w:ilvl="7">
      <w:start w:val="1"/>
      <w:numFmt w:val="decimal"/>
      <w:lvlText w:val="%1.%2.%3.%4.%5.%6.%7.%8"/>
      <w:lvlJc w:val="left"/>
      <w:pPr>
        <w:tabs>
          <w:tab w:val="num" w:pos="3960"/>
        </w:tabs>
        <w:ind w:left="3960" w:hanging="1440"/>
      </w:pPr>
      <w:rPr>
        <w:rFonts w:cs="Times New Roman" w:hint="default"/>
        <w:b/>
        <w:u w:val="single"/>
      </w:rPr>
    </w:lvl>
    <w:lvl w:ilvl="8">
      <w:start w:val="1"/>
      <w:numFmt w:val="decimal"/>
      <w:lvlText w:val="%1.%2.%3.%4.%5.%6.%7.%8.%9"/>
      <w:lvlJc w:val="left"/>
      <w:pPr>
        <w:tabs>
          <w:tab w:val="num" w:pos="4680"/>
        </w:tabs>
        <w:ind w:left="4680" w:hanging="1800"/>
      </w:pPr>
      <w:rPr>
        <w:rFonts w:cs="Times New Roman" w:hint="default"/>
        <w:b/>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0"/>
  </w:num>
  <w:num w:numId="9">
    <w:abstractNumId w:val="10"/>
  </w:num>
  <w:num w:numId="10">
    <w:abstractNumId w:val="28"/>
  </w:num>
  <w:num w:numId="11">
    <w:abstractNumId w:val="27"/>
  </w:num>
  <w:num w:numId="12">
    <w:abstractNumId w:val="21"/>
  </w:num>
  <w:num w:numId="13">
    <w:abstractNumId w:val="24"/>
  </w:num>
  <w:num w:numId="14">
    <w:abstractNumId w:val="14"/>
  </w:num>
  <w:num w:numId="15">
    <w:abstractNumId w:val="17"/>
  </w:num>
  <w:num w:numId="16">
    <w:abstractNumId w:val="8"/>
  </w:num>
  <w:num w:numId="17">
    <w:abstractNumId w:val="11"/>
  </w:num>
  <w:num w:numId="18">
    <w:abstractNumId w:val="19"/>
  </w:num>
  <w:num w:numId="19">
    <w:abstractNumId w:val="25"/>
  </w:num>
  <w:num w:numId="20">
    <w:abstractNumId w:val="29"/>
  </w:num>
  <w:num w:numId="21">
    <w:abstractNumId w:val="7"/>
  </w:num>
  <w:num w:numId="22">
    <w:abstractNumId w:val="20"/>
  </w:num>
  <w:num w:numId="23">
    <w:abstractNumId w:val="26"/>
  </w:num>
  <w:num w:numId="24">
    <w:abstractNumId w:val="12"/>
  </w:num>
  <w:num w:numId="25">
    <w:abstractNumId w:val="18"/>
  </w:num>
  <w:num w:numId="26">
    <w:abstractNumId w:val="9"/>
  </w:num>
  <w:num w:numId="27">
    <w:abstractNumId w:val="23"/>
  </w:num>
  <w:num w:numId="28">
    <w:abstractNumId w:val="16"/>
  </w:num>
  <w:num w:numId="29">
    <w:abstractNumId w:val="13"/>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C2"/>
    <w:rsid w:val="00000AE6"/>
    <w:rsid w:val="00002390"/>
    <w:rsid w:val="00002DED"/>
    <w:rsid w:val="00005951"/>
    <w:rsid w:val="00006642"/>
    <w:rsid w:val="00010D37"/>
    <w:rsid w:val="00011AB8"/>
    <w:rsid w:val="00013BBA"/>
    <w:rsid w:val="000167B4"/>
    <w:rsid w:val="0002001A"/>
    <w:rsid w:val="0002642B"/>
    <w:rsid w:val="0003160C"/>
    <w:rsid w:val="00031C80"/>
    <w:rsid w:val="00034848"/>
    <w:rsid w:val="000364D9"/>
    <w:rsid w:val="00040211"/>
    <w:rsid w:val="00041D9C"/>
    <w:rsid w:val="00044BBA"/>
    <w:rsid w:val="00045018"/>
    <w:rsid w:val="00053E48"/>
    <w:rsid w:val="000554BA"/>
    <w:rsid w:val="00062D88"/>
    <w:rsid w:val="00063669"/>
    <w:rsid w:val="000656C9"/>
    <w:rsid w:val="000674D7"/>
    <w:rsid w:val="00070BC8"/>
    <w:rsid w:val="000725A9"/>
    <w:rsid w:val="000732A6"/>
    <w:rsid w:val="00077251"/>
    <w:rsid w:val="00081461"/>
    <w:rsid w:val="000845D2"/>
    <w:rsid w:val="00084BF0"/>
    <w:rsid w:val="00090A9D"/>
    <w:rsid w:val="000A2D2B"/>
    <w:rsid w:val="000A63A5"/>
    <w:rsid w:val="000A67D8"/>
    <w:rsid w:val="000A7743"/>
    <w:rsid w:val="000A7B9B"/>
    <w:rsid w:val="000B13D8"/>
    <w:rsid w:val="000B2153"/>
    <w:rsid w:val="000B3F99"/>
    <w:rsid w:val="000C0D30"/>
    <w:rsid w:val="000C220A"/>
    <w:rsid w:val="000C2A46"/>
    <w:rsid w:val="000C3066"/>
    <w:rsid w:val="000C38BA"/>
    <w:rsid w:val="000C57BF"/>
    <w:rsid w:val="000C75D9"/>
    <w:rsid w:val="000D2AE2"/>
    <w:rsid w:val="000D4BF4"/>
    <w:rsid w:val="000D5BDB"/>
    <w:rsid w:val="000E0C2A"/>
    <w:rsid w:val="000F28E2"/>
    <w:rsid w:val="000F37F9"/>
    <w:rsid w:val="00100F7F"/>
    <w:rsid w:val="00103FF4"/>
    <w:rsid w:val="0010412A"/>
    <w:rsid w:val="00107234"/>
    <w:rsid w:val="00113AE6"/>
    <w:rsid w:val="0011622D"/>
    <w:rsid w:val="001164A8"/>
    <w:rsid w:val="001202A7"/>
    <w:rsid w:val="00121FA2"/>
    <w:rsid w:val="00122630"/>
    <w:rsid w:val="00142592"/>
    <w:rsid w:val="00144161"/>
    <w:rsid w:val="0014464E"/>
    <w:rsid w:val="00144662"/>
    <w:rsid w:val="001528B4"/>
    <w:rsid w:val="00153C56"/>
    <w:rsid w:val="00157035"/>
    <w:rsid w:val="001604B2"/>
    <w:rsid w:val="001705E2"/>
    <w:rsid w:val="00170757"/>
    <w:rsid w:val="001724CD"/>
    <w:rsid w:val="00172C3E"/>
    <w:rsid w:val="00172EE1"/>
    <w:rsid w:val="001766D0"/>
    <w:rsid w:val="00180BAC"/>
    <w:rsid w:val="00186D48"/>
    <w:rsid w:val="00192E9F"/>
    <w:rsid w:val="00193390"/>
    <w:rsid w:val="00194396"/>
    <w:rsid w:val="0019734E"/>
    <w:rsid w:val="001A1ABE"/>
    <w:rsid w:val="001A3FA3"/>
    <w:rsid w:val="001A7D22"/>
    <w:rsid w:val="001B2622"/>
    <w:rsid w:val="001B3421"/>
    <w:rsid w:val="001B4140"/>
    <w:rsid w:val="001B4224"/>
    <w:rsid w:val="001B75A1"/>
    <w:rsid w:val="001C3B6B"/>
    <w:rsid w:val="001C407F"/>
    <w:rsid w:val="001C69AB"/>
    <w:rsid w:val="001C7203"/>
    <w:rsid w:val="001D0F7E"/>
    <w:rsid w:val="001D27BF"/>
    <w:rsid w:val="001E00C6"/>
    <w:rsid w:val="001E0B4A"/>
    <w:rsid w:val="001E3CAE"/>
    <w:rsid w:val="001E3DD2"/>
    <w:rsid w:val="001E48ED"/>
    <w:rsid w:val="001E73BE"/>
    <w:rsid w:val="001E7475"/>
    <w:rsid w:val="001F0480"/>
    <w:rsid w:val="001F0F6F"/>
    <w:rsid w:val="001F12C4"/>
    <w:rsid w:val="001F314E"/>
    <w:rsid w:val="00200F36"/>
    <w:rsid w:val="00202C4C"/>
    <w:rsid w:val="00203100"/>
    <w:rsid w:val="002045FA"/>
    <w:rsid w:val="00212392"/>
    <w:rsid w:val="0021427B"/>
    <w:rsid w:val="00215CFC"/>
    <w:rsid w:val="0022140A"/>
    <w:rsid w:val="00222B43"/>
    <w:rsid w:val="00223AFD"/>
    <w:rsid w:val="00225DC6"/>
    <w:rsid w:val="00233532"/>
    <w:rsid w:val="0024370F"/>
    <w:rsid w:val="002453F4"/>
    <w:rsid w:val="00247ECF"/>
    <w:rsid w:val="002518C0"/>
    <w:rsid w:val="00253624"/>
    <w:rsid w:val="0025392F"/>
    <w:rsid w:val="00257993"/>
    <w:rsid w:val="0026197A"/>
    <w:rsid w:val="00261C0A"/>
    <w:rsid w:val="00262AE4"/>
    <w:rsid w:val="00265B83"/>
    <w:rsid w:val="002704A7"/>
    <w:rsid w:val="002731A1"/>
    <w:rsid w:val="0027570F"/>
    <w:rsid w:val="00277865"/>
    <w:rsid w:val="002838E8"/>
    <w:rsid w:val="00286637"/>
    <w:rsid w:val="00286CC5"/>
    <w:rsid w:val="00287656"/>
    <w:rsid w:val="002915A9"/>
    <w:rsid w:val="00293F81"/>
    <w:rsid w:val="00294AF2"/>
    <w:rsid w:val="00294E25"/>
    <w:rsid w:val="00296B31"/>
    <w:rsid w:val="002B352A"/>
    <w:rsid w:val="002B4216"/>
    <w:rsid w:val="002B6DA1"/>
    <w:rsid w:val="002C2312"/>
    <w:rsid w:val="002C4E39"/>
    <w:rsid w:val="002C5BC6"/>
    <w:rsid w:val="002C6701"/>
    <w:rsid w:val="002C6ABC"/>
    <w:rsid w:val="002D1365"/>
    <w:rsid w:val="002D496B"/>
    <w:rsid w:val="002D6620"/>
    <w:rsid w:val="002D76B3"/>
    <w:rsid w:val="002E3919"/>
    <w:rsid w:val="002E489D"/>
    <w:rsid w:val="002E5B80"/>
    <w:rsid w:val="002E6336"/>
    <w:rsid w:val="002F0237"/>
    <w:rsid w:val="002F28C0"/>
    <w:rsid w:val="002F3674"/>
    <w:rsid w:val="0030110C"/>
    <w:rsid w:val="00301BC4"/>
    <w:rsid w:val="00302DA3"/>
    <w:rsid w:val="00304FE2"/>
    <w:rsid w:val="00305F55"/>
    <w:rsid w:val="00310F6A"/>
    <w:rsid w:val="00312F22"/>
    <w:rsid w:val="00315253"/>
    <w:rsid w:val="0031586C"/>
    <w:rsid w:val="0032175B"/>
    <w:rsid w:val="00322166"/>
    <w:rsid w:val="00323DBC"/>
    <w:rsid w:val="00326A90"/>
    <w:rsid w:val="003316B0"/>
    <w:rsid w:val="0033272C"/>
    <w:rsid w:val="00335F34"/>
    <w:rsid w:val="00336508"/>
    <w:rsid w:val="00342A06"/>
    <w:rsid w:val="003440C3"/>
    <w:rsid w:val="00344AC4"/>
    <w:rsid w:val="00344C00"/>
    <w:rsid w:val="0035214B"/>
    <w:rsid w:val="00354071"/>
    <w:rsid w:val="00362417"/>
    <w:rsid w:val="00363A1B"/>
    <w:rsid w:val="00365D04"/>
    <w:rsid w:val="00367F71"/>
    <w:rsid w:val="003704F4"/>
    <w:rsid w:val="003770EB"/>
    <w:rsid w:val="00377373"/>
    <w:rsid w:val="00383011"/>
    <w:rsid w:val="00392167"/>
    <w:rsid w:val="003925B0"/>
    <w:rsid w:val="00392B22"/>
    <w:rsid w:val="00395655"/>
    <w:rsid w:val="00395F6A"/>
    <w:rsid w:val="00397B93"/>
    <w:rsid w:val="003A1453"/>
    <w:rsid w:val="003A3C06"/>
    <w:rsid w:val="003B1EF1"/>
    <w:rsid w:val="003B37AC"/>
    <w:rsid w:val="003C2357"/>
    <w:rsid w:val="003C2810"/>
    <w:rsid w:val="003C2EC4"/>
    <w:rsid w:val="003C42F5"/>
    <w:rsid w:val="003D2B51"/>
    <w:rsid w:val="003E03FB"/>
    <w:rsid w:val="003E43FB"/>
    <w:rsid w:val="003E47BD"/>
    <w:rsid w:val="003E7026"/>
    <w:rsid w:val="003F0BBD"/>
    <w:rsid w:val="003F3AC1"/>
    <w:rsid w:val="003F449C"/>
    <w:rsid w:val="003F6B6E"/>
    <w:rsid w:val="00401102"/>
    <w:rsid w:val="004038C5"/>
    <w:rsid w:val="00405360"/>
    <w:rsid w:val="00406454"/>
    <w:rsid w:val="00406926"/>
    <w:rsid w:val="00407567"/>
    <w:rsid w:val="0041124A"/>
    <w:rsid w:val="00411A27"/>
    <w:rsid w:val="00412559"/>
    <w:rsid w:val="004130BC"/>
    <w:rsid w:val="0041408A"/>
    <w:rsid w:val="004144A9"/>
    <w:rsid w:val="00414E4A"/>
    <w:rsid w:val="004154B9"/>
    <w:rsid w:val="00415FBE"/>
    <w:rsid w:val="0041605F"/>
    <w:rsid w:val="004166FC"/>
    <w:rsid w:val="004167B9"/>
    <w:rsid w:val="00420276"/>
    <w:rsid w:val="00420CA5"/>
    <w:rsid w:val="00426341"/>
    <w:rsid w:val="004306DC"/>
    <w:rsid w:val="00430CB3"/>
    <w:rsid w:val="0043142B"/>
    <w:rsid w:val="00434BCC"/>
    <w:rsid w:val="00435239"/>
    <w:rsid w:val="00436E59"/>
    <w:rsid w:val="004370F1"/>
    <w:rsid w:val="00437F63"/>
    <w:rsid w:val="00443A10"/>
    <w:rsid w:val="004451AA"/>
    <w:rsid w:val="004453DF"/>
    <w:rsid w:val="004476A6"/>
    <w:rsid w:val="00451CD5"/>
    <w:rsid w:val="00452AE9"/>
    <w:rsid w:val="00454DEE"/>
    <w:rsid w:val="00455F98"/>
    <w:rsid w:val="00456155"/>
    <w:rsid w:val="00456B6F"/>
    <w:rsid w:val="0045723D"/>
    <w:rsid w:val="0045789D"/>
    <w:rsid w:val="004640AC"/>
    <w:rsid w:val="00465710"/>
    <w:rsid w:val="0046578E"/>
    <w:rsid w:val="00467946"/>
    <w:rsid w:val="004737D1"/>
    <w:rsid w:val="00474511"/>
    <w:rsid w:val="00476284"/>
    <w:rsid w:val="00476A0C"/>
    <w:rsid w:val="00476E7E"/>
    <w:rsid w:val="00476F63"/>
    <w:rsid w:val="00480451"/>
    <w:rsid w:val="00484B04"/>
    <w:rsid w:val="00485500"/>
    <w:rsid w:val="004867AB"/>
    <w:rsid w:val="00486A5D"/>
    <w:rsid w:val="0049446D"/>
    <w:rsid w:val="004961D0"/>
    <w:rsid w:val="004A00F2"/>
    <w:rsid w:val="004A17BC"/>
    <w:rsid w:val="004A24A2"/>
    <w:rsid w:val="004A3956"/>
    <w:rsid w:val="004A6B9B"/>
    <w:rsid w:val="004B180C"/>
    <w:rsid w:val="004B5C3B"/>
    <w:rsid w:val="004B6AD2"/>
    <w:rsid w:val="004C09E4"/>
    <w:rsid w:val="004C0FA8"/>
    <w:rsid w:val="004C4230"/>
    <w:rsid w:val="004C7718"/>
    <w:rsid w:val="004D02C8"/>
    <w:rsid w:val="004D02D9"/>
    <w:rsid w:val="004D1E63"/>
    <w:rsid w:val="004D2F57"/>
    <w:rsid w:val="004D560E"/>
    <w:rsid w:val="004D5ECC"/>
    <w:rsid w:val="004E066F"/>
    <w:rsid w:val="004E3E14"/>
    <w:rsid w:val="004E4816"/>
    <w:rsid w:val="004E5C19"/>
    <w:rsid w:val="004E7E2D"/>
    <w:rsid w:val="004F4A55"/>
    <w:rsid w:val="004F55C5"/>
    <w:rsid w:val="004F6A32"/>
    <w:rsid w:val="004F75E0"/>
    <w:rsid w:val="005073D1"/>
    <w:rsid w:val="00507D8A"/>
    <w:rsid w:val="00511283"/>
    <w:rsid w:val="00512ECF"/>
    <w:rsid w:val="00513420"/>
    <w:rsid w:val="005138FA"/>
    <w:rsid w:val="00521311"/>
    <w:rsid w:val="005245C7"/>
    <w:rsid w:val="00527D5D"/>
    <w:rsid w:val="00530853"/>
    <w:rsid w:val="00533C1A"/>
    <w:rsid w:val="005434A2"/>
    <w:rsid w:val="005443A6"/>
    <w:rsid w:val="00545ACD"/>
    <w:rsid w:val="00546C07"/>
    <w:rsid w:val="00547D6E"/>
    <w:rsid w:val="005540C0"/>
    <w:rsid w:val="00555CB2"/>
    <w:rsid w:val="0056141B"/>
    <w:rsid w:val="0056443D"/>
    <w:rsid w:val="00572251"/>
    <w:rsid w:val="005770CA"/>
    <w:rsid w:val="00580622"/>
    <w:rsid w:val="0058227C"/>
    <w:rsid w:val="00582F69"/>
    <w:rsid w:val="0058348C"/>
    <w:rsid w:val="00584208"/>
    <w:rsid w:val="0058529A"/>
    <w:rsid w:val="00590038"/>
    <w:rsid w:val="00594878"/>
    <w:rsid w:val="005A3522"/>
    <w:rsid w:val="005B1D2E"/>
    <w:rsid w:val="005B23C4"/>
    <w:rsid w:val="005B59CF"/>
    <w:rsid w:val="005B78CD"/>
    <w:rsid w:val="005C000D"/>
    <w:rsid w:val="005C3CD3"/>
    <w:rsid w:val="005D0999"/>
    <w:rsid w:val="005D2890"/>
    <w:rsid w:val="005D31ED"/>
    <w:rsid w:val="005D4360"/>
    <w:rsid w:val="005E2F7C"/>
    <w:rsid w:val="005F2B4B"/>
    <w:rsid w:val="005F48DA"/>
    <w:rsid w:val="006003F3"/>
    <w:rsid w:val="00600EF1"/>
    <w:rsid w:val="0060145F"/>
    <w:rsid w:val="006022C9"/>
    <w:rsid w:val="00605EA3"/>
    <w:rsid w:val="0061227F"/>
    <w:rsid w:val="00612C9F"/>
    <w:rsid w:val="00615516"/>
    <w:rsid w:val="006159B1"/>
    <w:rsid w:val="006162C0"/>
    <w:rsid w:val="006200F6"/>
    <w:rsid w:val="0062147D"/>
    <w:rsid w:val="00622AEA"/>
    <w:rsid w:val="0062370B"/>
    <w:rsid w:val="00625063"/>
    <w:rsid w:val="00625194"/>
    <w:rsid w:val="00625BED"/>
    <w:rsid w:val="00631735"/>
    <w:rsid w:val="00632147"/>
    <w:rsid w:val="00632153"/>
    <w:rsid w:val="006329C6"/>
    <w:rsid w:val="00632C14"/>
    <w:rsid w:val="00633538"/>
    <w:rsid w:val="00634A92"/>
    <w:rsid w:val="006359E3"/>
    <w:rsid w:val="006362AF"/>
    <w:rsid w:val="0063657B"/>
    <w:rsid w:val="00642F0E"/>
    <w:rsid w:val="00646742"/>
    <w:rsid w:val="0064730B"/>
    <w:rsid w:val="006501AC"/>
    <w:rsid w:val="006517A2"/>
    <w:rsid w:val="00651E44"/>
    <w:rsid w:val="006528B4"/>
    <w:rsid w:val="0065314D"/>
    <w:rsid w:val="00654989"/>
    <w:rsid w:val="00654F63"/>
    <w:rsid w:val="0066047A"/>
    <w:rsid w:val="00660CCE"/>
    <w:rsid w:val="006624B1"/>
    <w:rsid w:val="00662791"/>
    <w:rsid w:val="0066714A"/>
    <w:rsid w:val="0066753F"/>
    <w:rsid w:val="00671601"/>
    <w:rsid w:val="00672C6D"/>
    <w:rsid w:val="006744D4"/>
    <w:rsid w:val="00677F85"/>
    <w:rsid w:val="00682463"/>
    <w:rsid w:val="00685640"/>
    <w:rsid w:val="00687120"/>
    <w:rsid w:val="006903C0"/>
    <w:rsid w:val="00694B3D"/>
    <w:rsid w:val="00697A8B"/>
    <w:rsid w:val="006A3D01"/>
    <w:rsid w:val="006A4F56"/>
    <w:rsid w:val="006A594D"/>
    <w:rsid w:val="006B2C1E"/>
    <w:rsid w:val="006C5459"/>
    <w:rsid w:val="006C6773"/>
    <w:rsid w:val="006D37F1"/>
    <w:rsid w:val="006D4147"/>
    <w:rsid w:val="006D43D7"/>
    <w:rsid w:val="006D5681"/>
    <w:rsid w:val="006E106B"/>
    <w:rsid w:val="006E1F0B"/>
    <w:rsid w:val="006E5766"/>
    <w:rsid w:val="006E6916"/>
    <w:rsid w:val="006F0CFE"/>
    <w:rsid w:val="006F0F3F"/>
    <w:rsid w:val="006F1439"/>
    <w:rsid w:val="006F169B"/>
    <w:rsid w:val="006F239F"/>
    <w:rsid w:val="006F4B24"/>
    <w:rsid w:val="0070053C"/>
    <w:rsid w:val="0070088A"/>
    <w:rsid w:val="00700FD5"/>
    <w:rsid w:val="00705B96"/>
    <w:rsid w:val="00705FCD"/>
    <w:rsid w:val="0071349D"/>
    <w:rsid w:val="00713FD0"/>
    <w:rsid w:val="0072271F"/>
    <w:rsid w:val="00725306"/>
    <w:rsid w:val="00726750"/>
    <w:rsid w:val="0073402D"/>
    <w:rsid w:val="007353A8"/>
    <w:rsid w:val="00736796"/>
    <w:rsid w:val="0074122F"/>
    <w:rsid w:val="00744253"/>
    <w:rsid w:val="00751377"/>
    <w:rsid w:val="00752965"/>
    <w:rsid w:val="00755DAA"/>
    <w:rsid w:val="00756A89"/>
    <w:rsid w:val="00756AEA"/>
    <w:rsid w:val="00757128"/>
    <w:rsid w:val="00762F9B"/>
    <w:rsid w:val="00764495"/>
    <w:rsid w:val="00765B43"/>
    <w:rsid w:val="00767308"/>
    <w:rsid w:val="007717C2"/>
    <w:rsid w:val="00772BDE"/>
    <w:rsid w:val="00773512"/>
    <w:rsid w:val="0077371F"/>
    <w:rsid w:val="007756C8"/>
    <w:rsid w:val="007757F0"/>
    <w:rsid w:val="00775A2C"/>
    <w:rsid w:val="00784852"/>
    <w:rsid w:val="00786B12"/>
    <w:rsid w:val="0079441B"/>
    <w:rsid w:val="00795160"/>
    <w:rsid w:val="0079649D"/>
    <w:rsid w:val="007A2164"/>
    <w:rsid w:val="007B1B44"/>
    <w:rsid w:val="007B4D12"/>
    <w:rsid w:val="007B631E"/>
    <w:rsid w:val="007B64DC"/>
    <w:rsid w:val="007B68C2"/>
    <w:rsid w:val="007B7294"/>
    <w:rsid w:val="007C3E99"/>
    <w:rsid w:val="007C4245"/>
    <w:rsid w:val="007C6E7A"/>
    <w:rsid w:val="007D1E14"/>
    <w:rsid w:val="007D3C1A"/>
    <w:rsid w:val="007D5B23"/>
    <w:rsid w:val="007D62A8"/>
    <w:rsid w:val="007D747B"/>
    <w:rsid w:val="007D7622"/>
    <w:rsid w:val="007D7930"/>
    <w:rsid w:val="007E055E"/>
    <w:rsid w:val="007E1EB6"/>
    <w:rsid w:val="007E6B95"/>
    <w:rsid w:val="007F01D4"/>
    <w:rsid w:val="007F13FD"/>
    <w:rsid w:val="007F1C2E"/>
    <w:rsid w:val="007F331A"/>
    <w:rsid w:val="0080030A"/>
    <w:rsid w:val="00800885"/>
    <w:rsid w:val="00803497"/>
    <w:rsid w:val="008065F3"/>
    <w:rsid w:val="00807053"/>
    <w:rsid w:val="00807928"/>
    <w:rsid w:val="0081173F"/>
    <w:rsid w:val="00814FBE"/>
    <w:rsid w:val="008219B4"/>
    <w:rsid w:val="00821CCD"/>
    <w:rsid w:val="00822511"/>
    <w:rsid w:val="00822673"/>
    <w:rsid w:val="00825576"/>
    <w:rsid w:val="0082656D"/>
    <w:rsid w:val="00834CA3"/>
    <w:rsid w:val="008361C4"/>
    <w:rsid w:val="00837ED4"/>
    <w:rsid w:val="008438AD"/>
    <w:rsid w:val="00844855"/>
    <w:rsid w:val="00844B99"/>
    <w:rsid w:val="0084555E"/>
    <w:rsid w:val="00847819"/>
    <w:rsid w:val="0085099F"/>
    <w:rsid w:val="008519B5"/>
    <w:rsid w:val="00854AE7"/>
    <w:rsid w:val="008558B4"/>
    <w:rsid w:val="008662B9"/>
    <w:rsid w:val="00867A97"/>
    <w:rsid w:val="0087299A"/>
    <w:rsid w:val="00872ECB"/>
    <w:rsid w:val="00873DA2"/>
    <w:rsid w:val="0087485C"/>
    <w:rsid w:val="0088025A"/>
    <w:rsid w:val="00883351"/>
    <w:rsid w:val="008867A1"/>
    <w:rsid w:val="00887191"/>
    <w:rsid w:val="008910AF"/>
    <w:rsid w:val="00891EF1"/>
    <w:rsid w:val="008929CF"/>
    <w:rsid w:val="008A0ED0"/>
    <w:rsid w:val="008A7FFE"/>
    <w:rsid w:val="008B413B"/>
    <w:rsid w:val="008B6562"/>
    <w:rsid w:val="008B7000"/>
    <w:rsid w:val="008C08CE"/>
    <w:rsid w:val="008C0E99"/>
    <w:rsid w:val="008C10C3"/>
    <w:rsid w:val="008C1CEC"/>
    <w:rsid w:val="008C1F85"/>
    <w:rsid w:val="008C65B2"/>
    <w:rsid w:val="008D253E"/>
    <w:rsid w:val="008D36B7"/>
    <w:rsid w:val="008D3EFD"/>
    <w:rsid w:val="008D4785"/>
    <w:rsid w:val="008D5848"/>
    <w:rsid w:val="008D6985"/>
    <w:rsid w:val="008D70A4"/>
    <w:rsid w:val="008D7DB1"/>
    <w:rsid w:val="008E071F"/>
    <w:rsid w:val="008F2FDA"/>
    <w:rsid w:val="008F4365"/>
    <w:rsid w:val="00902156"/>
    <w:rsid w:val="00902198"/>
    <w:rsid w:val="0090263E"/>
    <w:rsid w:val="00910636"/>
    <w:rsid w:val="00916BB5"/>
    <w:rsid w:val="009307FA"/>
    <w:rsid w:val="00932D37"/>
    <w:rsid w:val="00943FED"/>
    <w:rsid w:val="00944A3E"/>
    <w:rsid w:val="00951792"/>
    <w:rsid w:val="009519BD"/>
    <w:rsid w:val="00955779"/>
    <w:rsid w:val="009570E0"/>
    <w:rsid w:val="009624F9"/>
    <w:rsid w:val="0096664C"/>
    <w:rsid w:val="0096707C"/>
    <w:rsid w:val="00970D07"/>
    <w:rsid w:val="009828ED"/>
    <w:rsid w:val="00992CDF"/>
    <w:rsid w:val="009935ED"/>
    <w:rsid w:val="0099628B"/>
    <w:rsid w:val="009963A0"/>
    <w:rsid w:val="009A0411"/>
    <w:rsid w:val="009A2AF6"/>
    <w:rsid w:val="009C3C3F"/>
    <w:rsid w:val="009D0DF5"/>
    <w:rsid w:val="009D4E36"/>
    <w:rsid w:val="009D74D9"/>
    <w:rsid w:val="009E1B0B"/>
    <w:rsid w:val="009E26D3"/>
    <w:rsid w:val="009E4B0B"/>
    <w:rsid w:val="009E5F98"/>
    <w:rsid w:val="009E67F3"/>
    <w:rsid w:val="009E77D5"/>
    <w:rsid w:val="009F18EB"/>
    <w:rsid w:val="009F4784"/>
    <w:rsid w:val="009F58A1"/>
    <w:rsid w:val="00A00E43"/>
    <w:rsid w:val="00A03B7D"/>
    <w:rsid w:val="00A055B5"/>
    <w:rsid w:val="00A05C80"/>
    <w:rsid w:val="00A062DC"/>
    <w:rsid w:val="00A1043C"/>
    <w:rsid w:val="00A177F2"/>
    <w:rsid w:val="00A318B5"/>
    <w:rsid w:val="00A31F27"/>
    <w:rsid w:val="00A3691F"/>
    <w:rsid w:val="00A40940"/>
    <w:rsid w:val="00A4583D"/>
    <w:rsid w:val="00A45F80"/>
    <w:rsid w:val="00A553C8"/>
    <w:rsid w:val="00A553F7"/>
    <w:rsid w:val="00A607DF"/>
    <w:rsid w:val="00A614E2"/>
    <w:rsid w:val="00A61E40"/>
    <w:rsid w:val="00A62AD1"/>
    <w:rsid w:val="00A65CAC"/>
    <w:rsid w:val="00A67921"/>
    <w:rsid w:val="00A75550"/>
    <w:rsid w:val="00A7699C"/>
    <w:rsid w:val="00A76A09"/>
    <w:rsid w:val="00A810B0"/>
    <w:rsid w:val="00A81D18"/>
    <w:rsid w:val="00A81DDC"/>
    <w:rsid w:val="00A847F3"/>
    <w:rsid w:val="00A915DC"/>
    <w:rsid w:val="00A91B3A"/>
    <w:rsid w:val="00A92D3B"/>
    <w:rsid w:val="00A9760A"/>
    <w:rsid w:val="00AA2E5B"/>
    <w:rsid w:val="00AC03DD"/>
    <w:rsid w:val="00AC0607"/>
    <w:rsid w:val="00AC17A2"/>
    <w:rsid w:val="00AC2CD4"/>
    <w:rsid w:val="00AC3CED"/>
    <w:rsid w:val="00AC499F"/>
    <w:rsid w:val="00AC6DE7"/>
    <w:rsid w:val="00AD21B5"/>
    <w:rsid w:val="00AD3DF8"/>
    <w:rsid w:val="00AD6BF8"/>
    <w:rsid w:val="00AD7410"/>
    <w:rsid w:val="00AD7772"/>
    <w:rsid w:val="00AE4738"/>
    <w:rsid w:val="00AE590C"/>
    <w:rsid w:val="00AF19DA"/>
    <w:rsid w:val="00AF3331"/>
    <w:rsid w:val="00AF42F4"/>
    <w:rsid w:val="00B00716"/>
    <w:rsid w:val="00B02C31"/>
    <w:rsid w:val="00B02DFA"/>
    <w:rsid w:val="00B03A13"/>
    <w:rsid w:val="00B06160"/>
    <w:rsid w:val="00B063DF"/>
    <w:rsid w:val="00B06D07"/>
    <w:rsid w:val="00B1037B"/>
    <w:rsid w:val="00B10761"/>
    <w:rsid w:val="00B13C8F"/>
    <w:rsid w:val="00B14CDB"/>
    <w:rsid w:val="00B1621E"/>
    <w:rsid w:val="00B22754"/>
    <w:rsid w:val="00B24DD6"/>
    <w:rsid w:val="00B2599D"/>
    <w:rsid w:val="00B25DA6"/>
    <w:rsid w:val="00B27788"/>
    <w:rsid w:val="00B317B8"/>
    <w:rsid w:val="00B32A24"/>
    <w:rsid w:val="00B32D23"/>
    <w:rsid w:val="00B40BEE"/>
    <w:rsid w:val="00B414F8"/>
    <w:rsid w:val="00B436C7"/>
    <w:rsid w:val="00B4473A"/>
    <w:rsid w:val="00B52118"/>
    <w:rsid w:val="00B56495"/>
    <w:rsid w:val="00B62B8C"/>
    <w:rsid w:val="00B635DC"/>
    <w:rsid w:val="00B67F21"/>
    <w:rsid w:val="00B702E5"/>
    <w:rsid w:val="00B71BBC"/>
    <w:rsid w:val="00B747BA"/>
    <w:rsid w:val="00B767E7"/>
    <w:rsid w:val="00B77FBB"/>
    <w:rsid w:val="00B809A3"/>
    <w:rsid w:val="00B82737"/>
    <w:rsid w:val="00B83C69"/>
    <w:rsid w:val="00B84431"/>
    <w:rsid w:val="00B855F6"/>
    <w:rsid w:val="00B871C3"/>
    <w:rsid w:val="00B872D2"/>
    <w:rsid w:val="00B8764B"/>
    <w:rsid w:val="00B95259"/>
    <w:rsid w:val="00B95676"/>
    <w:rsid w:val="00BA0610"/>
    <w:rsid w:val="00BA148F"/>
    <w:rsid w:val="00BA3D73"/>
    <w:rsid w:val="00BA7A10"/>
    <w:rsid w:val="00BB10B3"/>
    <w:rsid w:val="00BB1486"/>
    <w:rsid w:val="00BB32DA"/>
    <w:rsid w:val="00BC0CF7"/>
    <w:rsid w:val="00BC0D6F"/>
    <w:rsid w:val="00BC3622"/>
    <w:rsid w:val="00BC56BA"/>
    <w:rsid w:val="00BD1059"/>
    <w:rsid w:val="00BD693B"/>
    <w:rsid w:val="00BD718B"/>
    <w:rsid w:val="00BE0B19"/>
    <w:rsid w:val="00BE5216"/>
    <w:rsid w:val="00BF1BC0"/>
    <w:rsid w:val="00BF4554"/>
    <w:rsid w:val="00C012FC"/>
    <w:rsid w:val="00C015F9"/>
    <w:rsid w:val="00C055D8"/>
    <w:rsid w:val="00C05B3E"/>
    <w:rsid w:val="00C10851"/>
    <w:rsid w:val="00C113F5"/>
    <w:rsid w:val="00C14F29"/>
    <w:rsid w:val="00C162A3"/>
    <w:rsid w:val="00C2279C"/>
    <w:rsid w:val="00C31B6D"/>
    <w:rsid w:val="00C33331"/>
    <w:rsid w:val="00C34121"/>
    <w:rsid w:val="00C42CCC"/>
    <w:rsid w:val="00C45278"/>
    <w:rsid w:val="00C4549B"/>
    <w:rsid w:val="00C455D7"/>
    <w:rsid w:val="00C46F0E"/>
    <w:rsid w:val="00C52257"/>
    <w:rsid w:val="00C532D5"/>
    <w:rsid w:val="00C53550"/>
    <w:rsid w:val="00C54C26"/>
    <w:rsid w:val="00C56BCC"/>
    <w:rsid w:val="00C6349B"/>
    <w:rsid w:val="00C644BC"/>
    <w:rsid w:val="00C71F43"/>
    <w:rsid w:val="00C743D4"/>
    <w:rsid w:val="00C7638E"/>
    <w:rsid w:val="00C80AD0"/>
    <w:rsid w:val="00C812A1"/>
    <w:rsid w:val="00C8215C"/>
    <w:rsid w:val="00C84C00"/>
    <w:rsid w:val="00C85500"/>
    <w:rsid w:val="00C85F62"/>
    <w:rsid w:val="00C97175"/>
    <w:rsid w:val="00CA2CD2"/>
    <w:rsid w:val="00CA722B"/>
    <w:rsid w:val="00CA7E53"/>
    <w:rsid w:val="00CB06A5"/>
    <w:rsid w:val="00CB07DA"/>
    <w:rsid w:val="00CB0B69"/>
    <w:rsid w:val="00CB112A"/>
    <w:rsid w:val="00CB1D24"/>
    <w:rsid w:val="00CB4377"/>
    <w:rsid w:val="00CB4FC0"/>
    <w:rsid w:val="00CC0394"/>
    <w:rsid w:val="00CC2FD3"/>
    <w:rsid w:val="00CC3177"/>
    <w:rsid w:val="00CC363B"/>
    <w:rsid w:val="00CC62EC"/>
    <w:rsid w:val="00CC6EB8"/>
    <w:rsid w:val="00CC7933"/>
    <w:rsid w:val="00CD2BD4"/>
    <w:rsid w:val="00CD3A0E"/>
    <w:rsid w:val="00CD40F1"/>
    <w:rsid w:val="00CD5018"/>
    <w:rsid w:val="00CD519B"/>
    <w:rsid w:val="00CE08F1"/>
    <w:rsid w:val="00CE3116"/>
    <w:rsid w:val="00CE5A42"/>
    <w:rsid w:val="00CF1F2F"/>
    <w:rsid w:val="00CF20FD"/>
    <w:rsid w:val="00CF2791"/>
    <w:rsid w:val="00CF2E4D"/>
    <w:rsid w:val="00CF4DC9"/>
    <w:rsid w:val="00CF69D1"/>
    <w:rsid w:val="00D00047"/>
    <w:rsid w:val="00D00306"/>
    <w:rsid w:val="00D16D96"/>
    <w:rsid w:val="00D173D7"/>
    <w:rsid w:val="00D20567"/>
    <w:rsid w:val="00D22D9E"/>
    <w:rsid w:val="00D23AB0"/>
    <w:rsid w:val="00D32009"/>
    <w:rsid w:val="00D32265"/>
    <w:rsid w:val="00D32FD6"/>
    <w:rsid w:val="00D36B72"/>
    <w:rsid w:val="00D40637"/>
    <w:rsid w:val="00D4079A"/>
    <w:rsid w:val="00D44E46"/>
    <w:rsid w:val="00D4756A"/>
    <w:rsid w:val="00D519E3"/>
    <w:rsid w:val="00D520F5"/>
    <w:rsid w:val="00D57D22"/>
    <w:rsid w:val="00D61B5C"/>
    <w:rsid w:val="00D62A20"/>
    <w:rsid w:val="00D63287"/>
    <w:rsid w:val="00D63351"/>
    <w:rsid w:val="00D70FF2"/>
    <w:rsid w:val="00D71303"/>
    <w:rsid w:val="00D726F5"/>
    <w:rsid w:val="00D73C06"/>
    <w:rsid w:val="00D74910"/>
    <w:rsid w:val="00D8061E"/>
    <w:rsid w:val="00D80951"/>
    <w:rsid w:val="00D825CD"/>
    <w:rsid w:val="00D97EF4"/>
    <w:rsid w:val="00DA19E6"/>
    <w:rsid w:val="00DA4971"/>
    <w:rsid w:val="00DB029B"/>
    <w:rsid w:val="00DB2980"/>
    <w:rsid w:val="00DB640F"/>
    <w:rsid w:val="00DB72F2"/>
    <w:rsid w:val="00DC6715"/>
    <w:rsid w:val="00DC7015"/>
    <w:rsid w:val="00DD57F8"/>
    <w:rsid w:val="00DD6AD3"/>
    <w:rsid w:val="00DE3571"/>
    <w:rsid w:val="00DE424A"/>
    <w:rsid w:val="00DE4AE6"/>
    <w:rsid w:val="00DE5275"/>
    <w:rsid w:val="00DE7D08"/>
    <w:rsid w:val="00DF1C28"/>
    <w:rsid w:val="00DF52CC"/>
    <w:rsid w:val="00E047D8"/>
    <w:rsid w:val="00E07CCA"/>
    <w:rsid w:val="00E139B7"/>
    <w:rsid w:val="00E1771A"/>
    <w:rsid w:val="00E20D50"/>
    <w:rsid w:val="00E2156B"/>
    <w:rsid w:val="00E21A91"/>
    <w:rsid w:val="00E24D2B"/>
    <w:rsid w:val="00E2728D"/>
    <w:rsid w:val="00E2739F"/>
    <w:rsid w:val="00E354BD"/>
    <w:rsid w:val="00E37FBF"/>
    <w:rsid w:val="00E40CCF"/>
    <w:rsid w:val="00E40DEB"/>
    <w:rsid w:val="00E4367B"/>
    <w:rsid w:val="00E4539A"/>
    <w:rsid w:val="00E46ACA"/>
    <w:rsid w:val="00E5053A"/>
    <w:rsid w:val="00E508F4"/>
    <w:rsid w:val="00E51151"/>
    <w:rsid w:val="00E52F76"/>
    <w:rsid w:val="00E61842"/>
    <w:rsid w:val="00E63DE4"/>
    <w:rsid w:val="00E64D3E"/>
    <w:rsid w:val="00E7095E"/>
    <w:rsid w:val="00E71238"/>
    <w:rsid w:val="00E754F5"/>
    <w:rsid w:val="00E871DA"/>
    <w:rsid w:val="00E96816"/>
    <w:rsid w:val="00E9727F"/>
    <w:rsid w:val="00EA2D86"/>
    <w:rsid w:val="00EA46DD"/>
    <w:rsid w:val="00EA60BF"/>
    <w:rsid w:val="00EA61DB"/>
    <w:rsid w:val="00EA6767"/>
    <w:rsid w:val="00EB0C7B"/>
    <w:rsid w:val="00EB4534"/>
    <w:rsid w:val="00EB5D87"/>
    <w:rsid w:val="00EB7A52"/>
    <w:rsid w:val="00EC2B98"/>
    <w:rsid w:val="00EC56B8"/>
    <w:rsid w:val="00EC677E"/>
    <w:rsid w:val="00ED0160"/>
    <w:rsid w:val="00ED01A1"/>
    <w:rsid w:val="00ED4315"/>
    <w:rsid w:val="00ED7B3F"/>
    <w:rsid w:val="00EE3CBD"/>
    <w:rsid w:val="00EE446C"/>
    <w:rsid w:val="00EF0037"/>
    <w:rsid w:val="00EF576E"/>
    <w:rsid w:val="00F00E65"/>
    <w:rsid w:val="00F10F5B"/>
    <w:rsid w:val="00F130AA"/>
    <w:rsid w:val="00F16B90"/>
    <w:rsid w:val="00F179D2"/>
    <w:rsid w:val="00F2502F"/>
    <w:rsid w:val="00F26424"/>
    <w:rsid w:val="00F30A4B"/>
    <w:rsid w:val="00F31C3F"/>
    <w:rsid w:val="00F33185"/>
    <w:rsid w:val="00F42DD3"/>
    <w:rsid w:val="00F44E67"/>
    <w:rsid w:val="00F55C78"/>
    <w:rsid w:val="00F55E3E"/>
    <w:rsid w:val="00F61CDE"/>
    <w:rsid w:val="00F64AE7"/>
    <w:rsid w:val="00F64F99"/>
    <w:rsid w:val="00F75C41"/>
    <w:rsid w:val="00F76FD6"/>
    <w:rsid w:val="00F77D46"/>
    <w:rsid w:val="00F82B23"/>
    <w:rsid w:val="00F82D78"/>
    <w:rsid w:val="00F8741B"/>
    <w:rsid w:val="00F87564"/>
    <w:rsid w:val="00F90748"/>
    <w:rsid w:val="00F9093E"/>
    <w:rsid w:val="00F90E61"/>
    <w:rsid w:val="00F94062"/>
    <w:rsid w:val="00FA000C"/>
    <w:rsid w:val="00FA1012"/>
    <w:rsid w:val="00FA1EA7"/>
    <w:rsid w:val="00FA267F"/>
    <w:rsid w:val="00FA7C77"/>
    <w:rsid w:val="00FB3464"/>
    <w:rsid w:val="00FB3508"/>
    <w:rsid w:val="00FB38E4"/>
    <w:rsid w:val="00FB4C4C"/>
    <w:rsid w:val="00FC34C5"/>
    <w:rsid w:val="00FC5E2F"/>
    <w:rsid w:val="00FC7DBD"/>
    <w:rsid w:val="00FD1584"/>
    <w:rsid w:val="00FD3832"/>
    <w:rsid w:val="00FD3D25"/>
    <w:rsid w:val="00FD3ED1"/>
    <w:rsid w:val="00FD49E8"/>
    <w:rsid w:val="00FD4DD4"/>
    <w:rsid w:val="00FE1098"/>
    <w:rsid w:val="00FF2B29"/>
    <w:rsid w:val="00FF378E"/>
    <w:rsid w:val="00FF579E"/>
    <w:rsid w:val="00FF6539"/>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2129D"/>
  <w15:chartTrackingRefBased/>
  <w15:docId w15:val="{0EC0E43C-E17D-4A4D-97FA-A24904A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Normal"/>
    <w:link w:val="Heading1Char"/>
    <w:uiPriority w:val="9"/>
    <w:unhideWhenUsed/>
    <w:qFormat/>
    <w:rsid w:val="00834CA3"/>
    <w:pPr>
      <w:keepNext/>
      <w:keepLines/>
      <w:spacing w:after="3" w:line="259" w:lineRule="auto"/>
      <w:ind w:left="10" w:hanging="10"/>
      <w:outlineLvl w:val="0"/>
    </w:pPr>
    <w:rPr>
      <w:rFonts w:ascii="Arial" w:eastAsia="Arial" w:hAnsi="Arial" w:cs="Arial"/>
      <w:b/>
      <w:color w:val="000000"/>
      <w:szCs w:val="22"/>
      <w:u w:val="single" w:color="000000"/>
      <w:lang w:eastAsia="en-US"/>
    </w:rPr>
  </w:style>
  <w:style w:type="paragraph" w:styleId="Heading2">
    <w:name w:val="heading 2"/>
    <w:next w:val="Normal"/>
    <w:link w:val="Heading2Char"/>
    <w:uiPriority w:val="9"/>
    <w:unhideWhenUsed/>
    <w:qFormat/>
    <w:rsid w:val="00834CA3"/>
    <w:pPr>
      <w:keepNext/>
      <w:keepLines/>
      <w:spacing w:line="259" w:lineRule="auto"/>
      <w:ind w:right="113"/>
      <w:jc w:val="center"/>
      <w:outlineLvl w:val="1"/>
    </w:pPr>
    <w:rPr>
      <w:rFonts w:ascii="Arial" w:eastAsia="Arial" w:hAnsi="Arial" w:cs="Arial"/>
      <w:color w:val="000000"/>
      <w:szCs w:val="22"/>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2D3B"/>
    <w:rPr>
      <w:rFonts w:ascii="Tahoma" w:hAnsi="Tahoma" w:cs="Tahoma"/>
      <w:sz w:val="16"/>
      <w:szCs w:val="16"/>
    </w:rPr>
  </w:style>
  <w:style w:type="character" w:customStyle="1" w:styleId="BalloonTextChar">
    <w:name w:val="Balloon Text Char"/>
    <w:link w:val="BalloonText"/>
    <w:uiPriority w:val="99"/>
    <w:semiHidden/>
    <w:rsid w:val="00E52B98"/>
    <w:rPr>
      <w:sz w:val="0"/>
      <w:szCs w:val="0"/>
    </w:r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240" w:hanging="360"/>
    </w:pPr>
  </w:style>
  <w:style w:type="paragraph" w:customStyle="1" w:styleId="WPHeading7">
    <w:name w:val="WP_Heading 7"/>
    <w:basedOn w:val="Normal"/>
    <w:pPr>
      <w:spacing w:after="60"/>
    </w:pPr>
    <w:rPr>
      <w:rFonts w:ascii="Arial" w:hAnsi="Arial"/>
    </w:rPr>
  </w:style>
  <w:style w:type="character" w:customStyle="1" w:styleId="DefaultPara">
    <w:name w:val="Default Para"/>
    <w:rPr>
      <w:rFonts w:cs="Times New Roman"/>
    </w:rPr>
  </w:style>
  <w:style w:type="character" w:customStyle="1" w:styleId="EndnoteRefe">
    <w:name w:val="Endnote Refe"/>
    <w:rPr>
      <w:vertAlign w:val="superscript"/>
    </w:rPr>
  </w:style>
  <w:style w:type="character" w:styleId="EndnoteReference">
    <w:name w:val="endnote reference"/>
    <w:uiPriority w:val="99"/>
    <w:semiHidden/>
    <w:rPr>
      <w:vertAlign w:val="superscript"/>
    </w:rPr>
  </w:style>
  <w:style w:type="paragraph" w:customStyle="1" w:styleId="EndnoteTextWP">
    <w:name w:val="Endnote Text_WP"/>
    <w:basedOn w:val="Normal"/>
    <w:pPr>
      <w:widowControl w:val="0"/>
    </w:pPr>
  </w:style>
  <w:style w:type="paragraph" w:styleId="EndnoteText">
    <w:name w:val="endnote text"/>
    <w:basedOn w:val="Normal"/>
    <w:link w:val="EndnoteTextChar"/>
    <w:uiPriority w:val="99"/>
    <w:semiHidden/>
    <w:pPr>
      <w:widowControl w:val="0"/>
    </w:pPr>
    <w:rPr>
      <w:rFonts w:ascii="Courier" w:hAnsi="Courier"/>
      <w:sz w:val="20"/>
    </w:rPr>
  </w:style>
  <w:style w:type="character" w:customStyle="1" w:styleId="EndnoteTextChar">
    <w:name w:val="Endnote Text Char"/>
    <w:basedOn w:val="DefaultParagraphFont"/>
    <w:link w:val="EndnoteText"/>
    <w:uiPriority w:val="99"/>
    <w:semiHidden/>
    <w:rsid w:val="00E52B98"/>
  </w:style>
  <w:style w:type="character" w:customStyle="1" w:styleId="FootnoteRef">
    <w:name w:val="Footnote Ref"/>
    <w:rPr>
      <w:vertAlign w:val="superscript"/>
    </w:rPr>
  </w:style>
  <w:style w:type="character" w:styleId="FootnoteReference">
    <w:name w:val="footnote reference"/>
    <w:uiPriority w:val="99"/>
    <w:semiHidden/>
    <w:rPr>
      <w:vertAlign w:val="superscript"/>
    </w:rPr>
  </w:style>
  <w:style w:type="paragraph" w:customStyle="1" w:styleId="FootnoteTex">
    <w:name w:val="Footnote Tex"/>
    <w:basedOn w:val="Normal"/>
    <w:pPr>
      <w:widowControl w:val="0"/>
    </w:pPr>
  </w:style>
  <w:style w:type="paragraph" w:styleId="FootnoteText">
    <w:name w:val="footnote text"/>
    <w:basedOn w:val="Normal"/>
    <w:link w:val="FootnoteTextChar"/>
    <w:uiPriority w:val="99"/>
    <w:semiHidden/>
    <w:pPr>
      <w:widowControl w:val="0"/>
    </w:pPr>
    <w:rPr>
      <w:rFonts w:ascii="Courier" w:hAnsi="Courier"/>
      <w:sz w:val="20"/>
    </w:rPr>
  </w:style>
  <w:style w:type="character" w:customStyle="1" w:styleId="FootnoteTextChar">
    <w:name w:val="Footnote Text Char"/>
    <w:basedOn w:val="DefaultParagraphFont"/>
    <w:link w:val="FootnoteText"/>
    <w:uiPriority w:val="99"/>
    <w:semiHidden/>
    <w:rsid w:val="00E52B98"/>
  </w:style>
  <w:style w:type="paragraph" w:customStyle="1" w:styleId="WPTOC1">
    <w:name w:val="WP_TOC 1"/>
    <w:basedOn w:val="Normal"/>
    <w:pPr>
      <w:widowControl w:val="0"/>
      <w:tabs>
        <w:tab w:val="right" w:leader="dot" w:pos="9360"/>
      </w:tabs>
      <w:ind w:left="720" w:right="720" w:hanging="720"/>
    </w:pPr>
  </w:style>
  <w:style w:type="paragraph" w:customStyle="1" w:styleId="WPTOC2">
    <w:name w:val="WP_TOC 2"/>
    <w:basedOn w:val="Normal"/>
    <w:pPr>
      <w:widowControl w:val="0"/>
      <w:tabs>
        <w:tab w:val="right" w:leader="dot" w:pos="9360"/>
      </w:tabs>
      <w:ind w:left="1440" w:right="720" w:hanging="720"/>
    </w:pPr>
  </w:style>
  <w:style w:type="paragraph" w:customStyle="1" w:styleId="WPTOC3">
    <w:name w:val="WP_TOC 3"/>
    <w:basedOn w:val="Normal"/>
    <w:pPr>
      <w:widowControl w:val="0"/>
      <w:tabs>
        <w:tab w:val="right" w:leader="dot" w:pos="9360"/>
      </w:tabs>
      <w:ind w:left="2160" w:right="720" w:hanging="720"/>
    </w:pPr>
  </w:style>
  <w:style w:type="paragraph" w:customStyle="1" w:styleId="WPTOC4">
    <w:name w:val="WP_TOC 4"/>
    <w:basedOn w:val="Normal"/>
    <w:pPr>
      <w:widowControl w:val="0"/>
      <w:tabs>
        <w:tab w:val="right" w:leader="dot" w:pos="9360"/>
      </w:tabs>
      <w:ind w:left="2880" w:right="720" w:hanging="720"/>
    </w:pPr>
  </w:style>
  <w:style w:type="paragraph" w:customStyle="1" w:styleId="WPTOC5">
    <w:name w:val="WP_TOC 5"/>
    <w:basedOn w:val="Normal"/>
    <w:pPr>
      <w:widowControl w:val="0"/>
      <w:tabs>
        <w:tab w:val="right" w:leader="dot" w:pos="9360"/>
      </w:tabs>
      <w:ind w:left="3600" w:right="720" w:hanging="720"/>
    </w:pPr>
  </w:style>
  <w:style w:type="paragraph" w:customStyle="1" w:styleId="WPTOC6">
    <w:name w:val="WP_TOC 6"/>
    <w:basedOn w:val="Normal"/>
    <w:pPr>
      <w:widowControl w:val="0"/>
      <w:tabs>
        <w:tab w:val="right" w:pos="9360"/>
        <w:tab w:val="right" w:pos="10080"/>
      </w:tabs>
      <w:ind w:left="720" w:hanging="720"/>
    </w:pPr>
  </w:style>
  <w:style w:type="paragraph" w:customStyle="1" w:styleId="WPTOC7">
    <w:name w:val="WP_TOC 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pPr>
  </w:style>
  <w:style w:type="paragraph" w:customStyle="1" w:styleId="WPTOC8">
    <w:name w:val="WP_TOC 8"/>
    <w:basedOn w:val="Normal"/>
    <w:pPr>
      <w:widowControl w:val="0"/>
      <w:tabs>
        <w:tab w:val="right" w:pos="9360"/>
        <w:tab w:val="right" w:pos="10080"/>
      </w:tabs>
      <w:ind w:left="720" w:hanging="720"/>
    </w:pPr>
  </w:style>
  <w:style w:type="paragraph" w:customStyle="1" w:styleId="WPTOC9">
    <w:name w:val="WP_TOC 9"/>
    <w:basedOn w:val="Normal"/>
    <w:pPr>
      <w:widowControl w:val="0"/>
      <w:tabs>
        <w:tab w:val="right" w:leader="dot" w:pos="9360"/>
        <w:tab w:val="right" w:pos="10080"/>
      </w:tabs>
      <w:ind w:left="720" w:hanging="720"/>
    </w:pPr>
  </w:style>
  <w:style w:type="paragraph" w:customStyle="1" w:styleId="WPIndex1">
    <w:name w:val="WP_Index 1"/>
    <w:basedOn w:val="Normal"/>
    <w:pPr>
      <w:widowControl w:val="0"/>
      <w:tabs>
        <w:tab w:val="right" w:leader="dot" w:pos="9360"/>
      </w:tabs>
      <w:ind w:left="1440" w:right="720" w:hanging="1440"/>
    </w:pPr>
  </w:style>
  <w:style w:type="paragraph" w:customStyle="1" w:styleId="WPIndex2">
    <w:name w:val="WP_Index 2"/>
    <w:basedOn w:val="Normal"/>
    <w:pPr>
      <w:widowControl w:val="0"/>
      <w:tabs>
        <w:tab w:val="right" w:leader="dot" w:pos="9360"/>
      </w:tabs>
      <w:ind w:left="1440" w:right="720" w:hanging="720"/>
    </w:pPr>
  </w:style>
  <w:style w:type="paragraph" w:customStyle="1" w:styleId="WPTOAHeading">
    <w:name w:val="WP_TOA Heading"/>
    <w:basedOn w:val="Normal"/>
    <w:pPr>
      <w:widowControl w:val="0"/>
      <w:tabs>
        <w:tab w:val="right" w:pos="9360"/>
        <w:tab w:val="right" w:pos="10080"/>
      </w:tabs>
    </w:pPr>
  </w:style>
  <w:style w:type="paragraph" w:customStyle="1" w:styleId="WPCaption">
    <w:name w:val="WP_Caption"/>
    <w:basedOn w:val="Normal"/>
    <w:pPr>
      <w:widowControl w:val="0"/>
    </w:pPr>
  </w:style>
  <w:style w:type="character" w:customStyle="1" w:styleId="EquationC1">
    <w:name w:val="_Equation C1"/>
    <w:rPr>
      <w:rFonts w:cs="Times New Roman"/>
    </w:rPr>
  </w:style>
  <w:style w:type="character" w:customStyle="1" w:styleId="DefaultPara1">
    <w:name w:val="Default Para1"/>
    <w:rPr>
      <w:rFonts w:cs="Times New Roman"/>
    </w:rPr>
  </w:style>
  <w:style w:type="character" w:customStyle="1" w:styleId="Bibliogrphy">
    <w:name w:val="Bibliogrphy"/>
    <w:rPr>
      <w:rFonts w:cs="Times New Roman"/>
    </w:rPr>
  </w:style>
  <w:style w:type="character" w:customStyle="1" w:styleId="DocInit">
    <w:name w:val="Doc Init"/>
    <w:rPr>
      <w:rFonts w:cs="Times New Roman"/>
    </w:rPr>
  </w:style>
  <w:style w:type="paragraph" w:customStyle="1" w:styleId="Document1">
    <w:name w:val="Document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Pr>
      <w:rFonts w:ascii="Courier" w:hAnsi="Courier"/>
    </w:rPr>
  </w:style>
  <w:style w:type="character" w:customStyle="1" w:styleId="Document2">
    <w:name w:val="Document 2"/>
    <w:rPr>
      <w:rFonts w:cs="Times New Roman"/>
    </w:rPr>
  </w:style>
  <w:style w:type="character" w:customStyle="1" w:styleId="Document3">
    <w:name w:val="Document 3"/>
    <w:rPr>
      <w:rFonts w:cs="Times New Roman"/>
    </w:rPr>
  </w:style>
  <w:style w:type="character" w:customStyle="1" w:styleId="Document4">
    <w:name w:val="Document 4"/>
    <w:rPr>
      <w:b/>
      <w:i/>
      <w:sz w:val="20"/>
    </w:rPr>
  </w:style>
  <w:style w:type="character" w:customStyle="1" w:styleId="Document5">
    <w:name w:val="Document 5"/>
    <w:rPr>
      <w:rFonts w:cs="Times New Roman"/>
    </w:rPr>
  </w:style>
  <w:style w:type="character" w:customStyle="1" w:styleId="Document6">
    <w:name w:val="Document 6"/>
    <w:rPr>
      <w:rFonts w:cs="Times New Roman"/>
    </w:rPr>
  </w:style>
  <w:style w:type="character" w:customStyle="1" w:styleId="Document7">
    <w:name w:val="Document 7"/>
    <w:rPr>
      <w:rFonts w:cs="Times New Roman"/>
    </w:rPr>
  </w:style>
  <w:style w:type="character" w:customStyle="1" w:styleId="Document8">
    <w:name w:val="Document 8"/>
    <w:rPr>
      <w:rFonts w:cs="Times New Roman"/>
    </w:rPr>
  </w:style>
  <w:style w:type="character" w:customStyle="1" w:styleId="TechInit">
    <w:name w:val="Tech Init"/>
    <w:rPr>
      <w:rFonts w:cs="Times New Roman"/>
    </w:rPr>
  </w:style>
  <w:style w:type="character" w:customStyle="1" w:styleId="Technical1">
    <w:name w:val="Technical 1"/>
    <w:rPr>
      <w:rFonts w:cs="Times New Roman"/>
    </w:rPr>
  </w:style>
  <w:style w:type="character" w:customStyle="1" w:styleId="Technical2">
    <w:name w:val="Technical 2"/>
    <w:rPr>
      <w:rFonts w:cs="Times New Roman"/>
    </w:rPr>
  </w:style>
  <w:style w:type="character" w:customStyle="1" w:styleId="Technical3">
    <w:name w:val="Technical 3"/>
    <w:rPr>
      <w:rFonts w:cs="Times New Roman"/>
    </w:rPr>
  </w:style>
  <w:style w:type="character" w:customStyle="1" w:styleId="Technical4">
    <w:name w:val="Technical 4"/>
    <w:rPr>
      <w:rFonts w:cs="Times New Roman"/>
    </w:rPr>
  </w:style>
  <w:style w:type="character" w:customStyle="1" w:styleId="Technical5">
    <w:name w:val="Technical 5"/>
    <w:rPr>
      <w:rFonts w:cs="Times New Roman"/>
    </w:rPr>
  </w:style>
  <w:style w:type="character" w:customStyle="1" w:styleId="Technical6">
    <w:name w:val="Technical 6"/>
    <w:rPr>
      <w:rFonts w:cs="Times New Roman"/>
    </w:rPr>
  </w:style>
  <w:style w:type="character" w:customStyle="1" w:styleId="Technical7">
    <w:name w:val="Technical 7"/>
    <w:rPr>
      <w:rFonts w:cs="Times New Roman"/>
    </w:rPr>
  </w:style>
  <w:style w:type="character" w:customStyle="1" w:styleId="Technical8">
    <w:name w:val="Technical 8"/>
    <w:rPr>
      <w:rFonts w:cs="Times New Roman"/>
    </w:rPr>
  </w:style>
  <w:style w:type="character" w:customStyle="1" w:styleId="33">
    <w:name w:val="33"/>
    <w:rPr>
      <w:rFonts w:cs="Times New Roman"/>
    </w:rPr>
  </w:style>
  <w:style w:type="character" w:customStyle="1" w:styleId="34">
    <w:name w:val="34"/>
    <w:rPr>
      <w:rFonts w:cs="Times New Roman"/>
    </w:rPr>
  </w:style>
  <w:style w:type="character" w:customStyle="1" w:styleId="ModBylaws1">
    <w:name w:val="ModBylaws 1"/>
    <w:rPr>
      <w:rFonts w:cs="Times New Roman"/>
    </w:rPr>
  </w:style>
  <w:style w:type="character" w:customStyle="1" w:styleId="ModBylaws2">
    <w:name w:val="ModBylaws 2"/>
    <w:rPr>
      <w:rFonts w:cs="Times New Roman"/>
    </w:rPr>
  </w:style>
  <w:style w:type="character" w:customStyle="1" w:styleId="ModBylaws3">
    <w:name w:val="ModBylaws 3"/>
    <w:rPr>
      <w:rFonts w:cs="Times New Roman"/>
    </w:rPr>
  </w:style>
  <w:style w:type="character" w:customStyle="1" w:styleId="ModBylaws4">
    <w:name w:val="ModBylaws 4"/>
    <w:rPr>
      <w:rFonts w:cs="Times New Roman"/>
    </w:rPr>
  </w:style>
  <w:style w:type="character" w:customStyle="1" w:styleId="ModBylaws5">
    <w:name w:val="ModBylaws 5"/>
    <w:rPr>
      <w:rFonts w:cs="Times New Roman"/>
    </w:rPr>
  </w:style>
  <w:style w:type="character" w:customStyle="1" w:styleId="ModBylaws6">
    <w:name w:val="ModBylaws 6"/>
    <w:rPr>
      <w:rFonts w:cs="Times New Roman"/>
    </w:rPr>
  </w:style>
  <w:style w:type="character" w:customStyle="1" w:styleId="ModBylaws7">
    <w:name w:val="ModBylaws 7"/>
    <w:rPr>
      <w:rFonts w:cs="Times New Roman"/>
    </w:rPr>
  </w:style>
  <w:style w:type="character" w:customStyle="1" w:styleId="ModBylaws8">
    <w:name w:val="ModBylaws 8"/>
    <w:rPr>
      <w:rFonts w:cs="Times New Roman"/>
    </w:rPr>
  </w:style>
  <w:style w:type="character" w:customStyle="1" w:styleId="RightPar1">
    <w:name w:val="Right Par 1"/>
    <w:rPr>
      <w:rFonts w:cs="Times New Roman"/>
    </w:rPr>
  </w:style>
  <w:style w:type="character" w:customStyle="1" w:styleId="RightPar2">
    <w:name w:val="Right Par 2"/>
    <w:rPr>
      <w:rFonts w:cs="Times New Roman"/>
    </w:rPr>
  </w:style>
  <w:style w:type="character" w:customStyle="1" w:styleId="RightPar3">
    <w:name w:val="Right Par 3"/>
    <w:rPr>
      <w:rFonts w:cs="Times New Roman"/>
    </w:rPr>
  </w:style>
  <w:style w:type="character" w:customStyle="1" w:styleId="RightPar4">
    <w:name w:val="Right Par 4"/>
    <w:rPr>
      <w:rFonts w:cs="Times New Roman"/>
    </w:rPr>
  </w:style>
  <w:style w:type="character" w:customStyle="1" w:styleId="RightPar5">
    <w:name w:val="Right Par 5"/>
    <w:rPr>
      <w:rFonts w:cs="Times New Roman"/>
    </w:rPr>
  </w:style>
  <w:style w:type="character" w:customStyle="1" w:styleId="RightPar6">
    <w:name w:val="Right Par 6"/>
    <w:rPr>
      <w:rFonts w:cs="Times New Roman"/>
    </w:rPr>
  </w:style>
  <w:style w:type="character" w:customStyle="1" w:styleId="RightPar7">
    <w:name w:val="Right Par 7"/>
    <w:rPr>
      <w:rFonts w:cs="Times New Roman"/>
    </w:rPr>
  </w:style>
  <w:style w:type="character" w:customStyle="1" w:styleId="RightPar8">
    <w:name w:val="Right Par 8"/>
    <w:rPr>
      <w:rFonts w:cs="Times New Roman"/>
    </w:rPr>
  </w:style>
  <w:style w:type="character" w:customStyle="1" w:styleId="IndentStyl7">
    <w:name w:val="Indent Styl7"/>
    <w:rPr>
      <w:rFonts w:cs="Times New Roman"/>
    </w:rPr>
  </w:style>
  <w:style w:type="character" w:customStyle="1" w:styleId="IndentStyl6">
    <w:name w:val="Indent Styl6"/>
    <w:rPr>
      <w:rFonts w:cs="Times New Roman"/>
    </w:rPr>
  </w:style>
  <w:style w:type="character" w:customStyle="1" w:styleId="IndentStyl5">
    <w:name w:val="Indent Styl5"/>
    <w:rPr>
      <w:rFonts w:cs="Times New Roman"/>
    </w:rPr>
  </w:style>
  <w:style w:type="character" w:customStyle="1" w:styleId="IndentStyl4">
    <w:name w:val="Indent Styl4"/>
    <w:rPr>
      <w:rFonts w:cs="Times New Roman"/>
    </w:rPr>
  </w:style>
  <w:style w:type="character" w:customStyle="1" w:styleId="IndentStyl3">
    <w:name w:val="Indent Styl3"/>
    <w:rPr>
      <w:rFonts w:cs="Times New Roman"/>
    </w:rPr>
  </w:style>
  <w:style w:type="character" w:customStyle="1" w:styleId="IndentStyl2">
    <w:name w:val="Indent Styl2"/>
    <w:rPr>
      <w:rFonts w:cs="Times New Roman"/>
    </w:rPr>
  </w:style>
  <w:style w:type="character" w:customStyle="1" w:styleId="IndentStyl1">
    <w:name w:val="Indent Styl1"/>
    <w:rPr>
      <w:rFonts w:cs="Times New Roman"/>
    </w:rPr>
  </w:style>
  <w:style w:type="character" w:customStyle="1" w:styleId="IndentStyle">
    <w:name w:val="Indent Style"/>
    <w:rPr>
      <w:rFonts w:cs="Times New Roman"/>
    </w:rPr>
  </w:style>
  <w:style w:type="character" w:customStyle="1" w:styleId="BylawsStyl7">
    <w:name w:val="Bylaws Styl7"/>
    <w:rPr>
      <w:rFonts w:cs="Times New Roman"/>
    </w:rPr>
  </w:style>
  <w:style w:type="character" w:customStyle="1" w:styleId="BylawsStyl6">
    <w:name w:val="Bylaws Styl6"/>
    <w:rPr>
      <w:rFonts w:cs="Times New Roman"/>
    </w:rPr>
  </w:style>
  <w:style w:type="character" w:customStyle="1" w:styleId="BylawsStyl5">
    <w:name w:val="Bylaws Styl5"/>
    <w:rPr>
      <w:rFonts w:cs="Times New Roman"/>
    </w:rPr>
  </w:style>
  <w:style w:type="character" w:customStyle="1" w:styleId="BylawsStyl4">
    <w:name w:val="Bylaws Styl4"/>
    <w:rPr>
      <w:rFonts w:cs="Times New Roman"/>
    </w:rPr>
  </w:style>
  <w:style w:type="character" w:customStyle="1" w:styleId="BylawsStyl3">
    <w:name w:val="Bylaws Styl3"/>
    <w:rPr>
      <w:rFonts w:cs="Times New Roman"/>
    </w:rPr>
  </w:style>
  <w:style w:type="character" w:customStyle="1" w:styleId="BylawsStyl2">
    <w:name w:val="Bylaws Styl2"/>
    <w:rPr>
      <w:rFonts w:cs="Times New Roman"/>
    </w:rPr>
  </w:style>
  <w:style w:type="character" w:customStyle="1" w:styleId="BylawsStyl1">
    <w:name w:val="Bylaws Styl1"/>
    <w:rPr>
      <w:rFonts w:cs="Times New Roman"/>
    </w:rPr>
  </w:style>
  <w:style w:type="character" w:customStyle="1" w:styleId="BylawsStyle">
    <w:name w:val="Bylaws Style"/>
    <w:rPr>
      <w:rFonts w:cs="Times New Roman"/>
    </w:rPr>
  </w:style>
  <w:style w:type="character" w:customStyle="1" w:styleId="IndentMMS7">
    <w:name w:val="Indent MM S7"/>
    <w:rPr>
      <w:rFonts w:cs="Times New Roman"/>
    </w:rPr>
  </w:style>
  <w:style w:type="character" w:customStyle="1" w:styleId="IndentMMS6">
    <w:name w:val="Indent MM S6"/>
    <w:rPr>
      <w:rFonts w:cs="Times New Roman"/>
    </w:rPr>
  </w:style>
  <w:style w:type="character" w:customStyle="1" w:styleId="IndentMMS5">
    <w:name w:val="Indent MM S5"/>
    <w:rPr>
      <w:rFonts w:cs="Times New Roman"/>
    </w:rPr>
  </w:style>
  <w:style w:type="character" w:customStyle="1" w:styleId="IndentMMS4">
    <w:name w:val="Indent MM S4"/>
    <w:rPr>
      <w:rFonts w:cs="Times New Roman"/>
    </w:rPr>
  </w:style>
  <w:style w:type="character" w:customStyle="1" w:styleId="IndentMMS3">
    <w:name w:val="Indent MM S3"/>
    <w:rPr>
      <w:rFonts w:cs="Times New Roman"/>
    </w:rPr>
  </w:style>
  <w:style w:type="character" w:customStyle="1" w:styleId="IndentMMS2">
    <w:name w:val="Indent MM S2"/>
    <w:rPr>
      <w:rFonts w:cs="Times New Roman"/>
    </w:rPr>
  </w:style>
  <w:style w:type="character" w:customStyle="1" w:styleId="IndentMMS1">
    <w:name w:val="Indent MM S1"/>
    <w:rPr>
      <w:rFonts w:cs="Times New Roman"/>
    </w:rPr>
  </w:style>
  <w:style w:type="character" w:customStyle="1" w:styleId="IndentMMSt">
    <w:name w:val="Indent MM St"/>
    <w:rPr>
      <w:rFonts w:cs="Times New Roman"/>
    </w:rPr>
  </w:style>
  <w:style w:type="character" w:customStyle="1" w:styleId="Modbylaws17">
    <w:name w:val="Modbylaws_17"/>
    <w:rPr>
      <w:rFonts w:cs="Times New Roman"/>
    </w:rPr>
  </w:style>
  <w:style w:type="character" w:customStyle="1" w:styleId="Modbylaws16">
    <w:name w:val="Modbylaws_16"/>
    <w:rPr>
      <w:rFonts w:cs="Times New Roman"/>
    </w:rPr>
  </w:style>
  <w:style w:type="character" w:customStyle="1" w:styleId="Modbylaws15">
    <w:name w:val="Modbylaws_15"/>
    <w:rPr>
      <w:rFonts w:cs="Times New Roman"/>
    </w:rPr>
  </w:style>
  <w:style w:type="character" w:customStyle="1" w:styleId="Modbylaws14">
    <w:name w:val="Modbylaws_14"/>
    <w:rPr>
      <w:rFonts w:cs="Times New Roman"/>
    </w:rPr>
  </w:style>
  <w:style w:type="character" w:customStyle="1" w:styleId="Modbylaws13">
    <w:name w:val="Modbylaws_13"/>
    <w:rPr>
      <w:rFonts w:cs="Times New Roman"/>
    </w:rPr>
  </w:style>
  <w:style w:type="character" w:customStyle="1" w:styleId="Modbylaws12">
    <w:name w:val="Modbylaws_12"/>
    <w:rPr>
      <w:rFonts w:cs="Times New Roman"/>
    </w:rPr>
  </w:style>
  <w:style w:type="character" w:customStyle="1" w:styleId="Modbylaws11">
    <w:name w:val="Modbylaws_11"/>
    <w:rPr>
      <w:rFonts w:cs="Times New Roman"/>
    </w:rPr>
  </w:style>
  <w:style w:type="character" w:customStyle="1" w:styleId="Modbylaws10">
    <w:name w:val="Modbylaws_10"/>
    <w:rPr>
      <w:rFonts w:cs="Times New Roman"/>
    </w:rPr>
  </w:style>
  <w:style w:type="character" w:customStyle="1" w:styleId="EquationCa">
    <w:name w:val="_Equation Ca"/>
    <w:rPr>
      <w:rFonts w:cs="Times New Roman"/>
    </w:rPr>
  </w:style>
  <w:style w:type="paragraph" w:customStyle="1" w:styleId="WPHeader">
    <w:name w:val="WP_Header"/>
    <w:basedOn w:val="Normal"/>
    <w:pPr>
      <w:widowControl w:val="0"/>
      <w:tabs>
        <w:tab w:val="center" w:pos="4320"/>
        <w:tab w:val="right" w:pos="8640"/>
        <w:tab w:val="left" w:pos="9360"/>
        <w:tab w:val="right" w:pos="10080"/>
      </w:tabs>
    </w:pPr>
  </w:style>
  <w:style w:type="paragraph" w:customStyle="1" w:styleId="WPFooter">
    <w:name w:val="WP_Footer"/>
    <w:basedOn w:val="Normal"/>
    <w:pPr>
      <w:widowControl w:val="0"/>
      <w:tabs>
        <w:tab w:val="center" w:pos="4320"/>
        <w:tab w:val="right" w:pos="8640"/>
        <w:tab w:val="left" w:pos="9360"/>
        <w:tab w:val="right" w:pos="10080"/>
      </w:tabs>
    </w:pPr>
  </w:style>
  <w:style w:type="character" w:customStyle="1" w:styleId="WPHyperlink">
    <w:name w:val="WP_Hyperlink"/>
    <w:rPr>
      <w:color w:val="0000FF"/>
      <w:u w:val="single"/>
    </w:rPr>
  </w:style>
  <w:style w:type="character" w:customStyle="1" w:styleId="WPPageNumber">
    <w:name w:val="WP_Page Number"/>
    <w:rPr>
      <w:rFonts w:cs="Times New Roman"/>
    </w:rPr>
  </w:style>
  <w:style w:type="paragraph" w:customStyle="1" w:styleId="BodyTextIn">
    <w:name w:val="Body Text In"/>
    <w:basedOn w:val="Normal"/>
    <w:pPr>
      <w:widowControl w:val="0"/>
      <w:tabs>
        <w:tab w:val="left" w:pos="360"/>
        <w:tab w:val="left" w:pos="576"/>
        <w:tab w:val="left" w:pos="1080"/>
        <w:tab w:val="left" w:pos="16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 w:val="left" w:pos="10080"/>
        <w:tab w:val="left" w:pos="11160"/>
      </w:tabs>
      <w:ind w:left="2520" w:hanging="2520"/>
    </w:pPr>
    <w:rPr>
      <w:rFonts w:ascii="Arial" w:hAnsi="Arial"/>
    </w:rPr>
  </w:style>
  <w:style w:type="paragraph" w:customStyle="1" w:styleId="WPBodyText">
    <w:name w:val="WP_Body Text"/>
    <w:basedOn w:val="Normal"/>
    <w:pPr>
      <w:widowControl w:val="0"/>
      <w:tabs>
        <w:tab w:val="left" w:pos="0"/>
        <w:tab w:val="left" w:pos="360"/>
        <w:tab w:val="left" w:pos="576"/>
        <w:tab w:val="left" w:pos="1080"/>
        <w:tab w:val="left" w:pos="163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560"/>
        <w:tab w:val="left" w:pos="8280"/>
        <w:tab w:val="left" w:pos="9000"/>
        <w:tab w:val="left" w:pos="9720"/>
        <w:tab w:val="left" w:pos="10080"/>
        <w:tab w:val="left" w:pos="11160"/>
      </w:tabs>
    </w:pPr>
    <w:rPr>
      <w:rFonts w:ascii="Arial" w:hAnsi="Arial"/>
      <w:b/>
      <w:i/>
    </w:rPr>
  </w:style>
  <w:style w:type="paragraph" w:customStyle="1" w:styleId="WPPlainText">
    <w:name w:val="WP_Plain Text"/>
    <w:basedOn w:val="Normal"/>
    <w:rPr>
      <w:rFonts w:ascii="Courier New" w:hAnsi="Courier New"/>
    </w:rPr>
  </w:style>
  <w:style w:type="character" w:customStyle="1" w:styleId="SYSHYPERTEXT">
    <w:name w:val="SYS_HYPERTEXT"/>
    <w:rPr>
      <w:rFonts w:ascii="Arial" w:hAnsi="Arial"/>
      <w:color w:val="0000FF"/>
      <w:sz w:val="20"/>
      <w:u w:val="single"/>
    </w:rPr>
  </w:style>
  <w:style w:type="paragraph" w:styleId="Header">
    <w:name w:val="header"/>
    <w:basedOn w:val="Normal"/>
    <w:link w:val="HeaderChar"/>
    <w:uiPriority w:val="99"/>
    <w:rsid w:val="005434A2"/>
    <w:pPr>
      <w:tabs>
        <w:tab w:val="center" w:pos="4320"/>
        <w:tab w:val="right" w:pos="8640"/>
      </w:tabs>
    </w:pPr>
  </w:style>
  <w:style w:type="character" w:customStyle="1" w:styleId="HeaderChar">
    <w:name w:val="Header Char"/>
    <w:link w:val="Header"/>
    <w:uiPriority w:val="99"/>
    <w:semiHidden/>
    <w:rsid w:val="00E52B98"/>
    <w:rPr>
      <w:sz w:val="24"/>
    </w:rPr>
  </w:style>
  <w:style w:type="paragraph" w:styleId="Footer">
    <w:name w:val="footer"/>
    <w:basedOn w:val="Normal"/>
    <w:link w:val="FooterChar"/>
    <w:uiPriority w:val="99"/>
    <w:rsid w:val="005434A2"/>
    <w:pPr>
      <w:tabs>
        <w:tab w:val="center" w:pos="4320"/>
        <w:tab w:val="right" w:pos="8640"/>
      </w:tabs>
    </w:pPr>
  </w:style>
  <w:style w:type="character" w:customStyle="1" w:styleId="FooterChar">
    <w:name w:val="Footer Char"/>
    <w:link w:val="Footer"/>
    <w:uiPriority w:val="99"/>
    <w:locked/>
    <w:rsid w:val="00A81D18"/>
    <w:rPr>
      <w:sz w:val="24"/>
    </w:rPr>
  </w:style>
  <w:style w:type="paragraph" w:styleId="DocumentMap">
    <w:name w:val="Document Map"/>
    <w:basedOn w:val="Normal"/>
    <w:link w:val="DocumentMapChar"/>
    <w:uiPriority w:val="99"/>
    <w:rsid w:val="00642F0E"/>
    <w:rPr>
      <w:rFonts w:ascii="Tahoma" w:hAnsi="Tahoma" w:cs="Tahoma"/>
      <w:sz w:val="16"/>
      <w:szCs w:val="16"/>
    </w:rPr>
  </w:style>
  <w:style w:type="character" w:customStyle="1" w:styleId="DocumentMapChar">
    <w:name w:val="Document Map Char"/>
    <w:link w:val="DocumentMap"/>
    <w:uiPriority w:val="99"/>
    <w:locked/>
    <w:rsid w:val="00642F0E"/>
    <w:rPr>
      <w:rFonts w:ascii="Tahoma" w:hAnsi="Tahoma"/>
      <w:sz w:val="16"/>
    </w:rPr>
  </w:style>
  <w:style w:type="character" w:styleId="PageNumber">
    <w:name w:val="page number"/>
    <w:uiPriority w:val="99"/>
    <w:rsid w:val="00545ACD"/>
    <w:rPr>
      <w:rFonts w:cs="Times New Roman"/>
    </w:rPr>
  </w:style>
  <w:style w:type="character" w:styleId="Hyperlink">
    <w:name w:val="Hyperlink"/>
    <w:uiPriority w:val="99"/>
    <w:rsid w:val="00511283"/>
    <w:rPr>
      <w:color w:val="0000FF"/>
      <w:u w:val="single"/>
    </w:rPr>
  </w:style>
  <w:style w:type="paragraph" w:styleId="PlainText">
    <w:name w:val="Plain Text"/>
    <w:basedOn w:val="Normal"/>
    <w:link w:val="PlainTextChar"/>
    <w:uiPriority w:val="99"/>
    <w:unhideWhenUsed/>
    <w:rsid w:val="00C45278"/>
    <w:rPr>
      <w:rFonts w:ascii="Courier New" w:hAnsi="Courier New" w:cs="Courier New"/>
      <w:sz w:val="20"/>
    </w:rPr>
  </w:style>
  <w:style w:type="character" w:customStyle="1" w:styleId="PlainTextChar">
    <w:name w:val="Plain Text Char"/>
    <w:link w:val="PlainText"/>
    <w:uiPriority w:val="99"/>
    <w:locked/>
    <w:rsid w:val="00C45278"/>
    <w:rPr>
      <w:rFonts w:ascii="Courier New" w:hAnsi="Courier New"/>
    </w:rPr>
  </w:style>
  <w:style w:type="character" w:customStyle="1" w:styleId="Heading1Char">
    <w:name w:val="Heading 1 Char"/>
    <w:basedOn w:val="DefaultParagraphFont"/>
    <w:link w:val="Heading1"/>
    <w:rsid w:val="00834CA3"/>
    <w:rPr>
      <w:rFonts w:ascii="Arial" w:eastAsia="Arial" w:hAnsi="Arial" w:cs="Arial"/>
      <w:b/>
      <w:color w:val="000000"/>
      <w:szCs w:val="22"/>
      <w:u w:val="single" w:color="000000"/>
      <w:lang w:eastAsia="en-US"/>
    </w:rPr>
  </w:style>
  <w:style w:type="character" w:customStyle="1" w:styleId="Heading2Char">
    <w:name w:val="Heading 2 Char"/>
    <w:basedOn w:val="DefaultParagraphFont"/>
    <w:link w:val="Heading2"/>
    <w:rsid w:val="00834CA3"/>
    <w:rPr>
      <w:rFonts w:ascii="Arial" w:eastAsia="Arial" w:hAnsi="Arial" w:cs="Arial"/>
      <w:color w:val="000000"/>
      <w:szCs w:val="2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673">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
          <w:marLeft w:val="0"/>
          <w:marRight w:val="0"/>
          <w:marTop w:val="0"/>
          <w:marBottom w:val="0"/>
          <w:divBdr>
            <w:top w:val="none" w:sz="0" w:space="0" w:color="auto"/>
            <w:left w:val="none" w:sz="0" w:space="0" w:color="auto"/>
            <w:bottom w:val="none" w:sz="0" w:space="0" w:color="auto"/>
            <w:right w:val="none" w:sz="0" w:space="0" w:color="auto"/>
          </w:divBdr>
        </w:div>
        <w:div w:id="548689035">
          <w:marLeft w:val="0"/>
          <w:marRight w:val="0"/>
          <w:marTop w:val="0"/>
          <w:marBottom w:val="0"/>
          <w:divBdr>
            <w:top w:val="none" w:sz="0" w:space="0" w:color="auto"/>
            <w:left w:val="none" w:sz="0" w:space="0" w:color="auto"/>
            <w:bottom w:val="none" w:sz="0" w:space="0" w:color="auto"/>
            <w:right w:val="none" w:sz="0" w:space="0" w:color="auto"/>
          </w:divBdr>
        </w:div>
        <w:div w:id="1254820207">
          <w:marLeft w:val="0"/>
          <w:marRight w:val="0"/>
          <w:marTop w:val="0"/>
          <w:marBottom w:val="0"/>
          <w:divBdr>
            <w:top w:val="none" w:sz="0" w:space="0" w:color="auto"/>
            <w:left w:val="none" w:sz="0" w:space="0" w:color="auto"/>
            <w:bottom w:val="none" w:sz="0" w:space="0" w:color="auto"/>
            <w:right w:val="none" w:sz="0" w:space="0" w:color="auto"/>
          </w:divBdr>
        </w:div>
        <w:div w:id="1345400592">
          <w:marLeft w:val="0"/>
          <w:marRight w:val="0"/>
          <w:marTop w:val="0"/>
          <w:marBottom w:val="0"/>
          <w:divBdr>
            <w:top w:val="none" w:sz="0" w:space="0" w:color="auto"/>
            <w:left w:val="none" w:sz="0" w:space="0" w:color="auto"/>
            <w:bottom w:val="none" w:sz="0" w:space="0" w:color="auto"/>
            <w:right w:val="none" w:sz="0" w:space="0" w:color="auto"/>
          </w:divBdr>
        </w:div>
        <w:div w:id="1966350250">
          <w:marLeft w:val="0"/>
          <w:marRight w:val="0"/>
          <w:marTop w:val="0"/>
          <w:marBottom w:val="0"/>
          <w:divBdr>
            <w:top w:val="none" w:sz="0" w:space="0" w:color="auto"/>
            <w:left w:val="none" w:sz="0" w:space="0" w:color="auto"/>
            <w:bottom w:val="none" w:sz="0" w:space="0" w:color="auto"/>
            <w:right w:val="none" w:sz="0" w:space="0" w:color="auto"/>
          </w:divBdr>
        </w:div>
        <w:div w:id="1977876828">
          <w:marLeft w:val="0"/>
          <w:marRight w:val="0"/>
          <w:marTop w:val="0"/>
          <w:marBottom w:val="0"/>
          <w:divBdr>
            <w:top w:val="none" w:sz="0" w:space="0" w:color="auto"/>
            <w:left w:val="none" w:sz="0" w:space="0" w:color="auto"/>
            <w:bottom w:val="none" w:sz="0" w:space="0" w:color="auto"/>
            <w:right w:val="none" w:sz="0" w:space="0" w:color="auto"/>
          </w:divBdr>
        </w:div>
        <w:div w:id="2110732618">
          <w:marLeft w:val="0"/>
          <w:marRight w:val="0"/>
          <w:marTop w:val="0"/>
          <w:marBottom w:val="0"/>
          <w:divBdr>
            <w:top w:val="none" w:sz="0" w:space="0" w:color="auto"/>
            <w:left w:val="none" w:sz="0" w:space="0" w:color="auto"/>
            <w:bottom w:val="none" w:sz="0" w:space="0" w:color="auto"/>
            <w:right w:val="none" w:sz="0" w:space="0" w:color="auto"/>
          </w:divBdr>
        </w:div>
      </w:divsChild>
    </w:div>
    <w:div w:id="770007795">
      <w:marLeft w:val="0"/>
      <w:marRight w:val="0"/>
      <w:marTop w:val="0"/>
      <w:marBottom w:val="0"/>
      <w:divBdr>
        <w:top w:val="none" w:sz="0" w:space="0" w:color="auto"/>
        <w:left w:val="none" w:sz="0" w:space="0" w:color="auto"/>
        <w:bottom w:val="none" w:sz="0" w:space="0" w:color="auto"/>
        <w:right w:val="none" w:sz="0" w:space="0" w:color="auto"/>
      </w:divBdr>
    </w:div>
    <w:div w:id="770007796">
      <w:marLeft w:val="0"/>
      <w:marRight w:val="0"/>
      <w:marTop w:val="0"/>
      <w:marBottom w:val="0"/>
      <w:divBdr>
        <w:top w:val="none" w:sz="0" w:space="0" w:color="auto"/>
        <w:left w:val="none" w:sz="0" w:space="0" w:color="auto"/>
        <w:bottom w:val="none" w:sz="0" w:space="0" w:color="auto"/>
        <w:right w:val="none" w:sz="0" w:space="0" w:color="auto"/>
      </w:divBdr>
    </w:div>
    <w:div w:id="770007797">
      <w:marLeft w:val="0"/>
      <w:marRight w:val="0"/>
      <w:marTop w:val="0"/>
      <w:marBottom w:val="0"/>
      <w:divBdr>
        <w:top w:val="none" w:sz="0" w:space="0" w:color="auto"/>
        <w:left w:val="none" w:sz="0" w:space="0" w:color="auto"/>
        <w:bottom w:val="none" w:sz="0" w:space="0" w:color="auto"/>
        <w:right w:val="none" w:sz="0" w:space="0" w:color="auto"/>
      </w:divBdr>
    </w:div>
    <w:div w:id="770007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2DFB-63B7-46F1-8ADF-5AB3B048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19</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36580</CharactersWithSpaces>
  <SharedDoc>false</SharedDoc>
  <HLinks>
    <vt:vector size="48" baseType="variant">
      <vt:variant>
        <vt:i4>6684763</vt:i4>
      </vt:variant>
      <vt:variant>
        <vt:i4>23</vt:i4>
      </vt:variant>
      <vt:variant>
        <vt:i4>0</vt:i4>
      </vt:variant>
      <vt:variant>
        <vt:i4>5</vt:i4>
      </vt:variant>
      <vt:variant>
        <vt:lpwstr>mailto:rb3513@comcast.net</vt:lpwstr>
      </vt:variant>
      <vt:variant>
        <vt:lpwstr/>
      </vt:variant>
      <vt:variant>
        <vt:i4>7209039</vt:i4>
      </vt:variant>
      <vt:variant>
        <vt:i4>20</vt:i4>
      </vt:variant>
      <vt:variant>
        <vt:i4>0</vt:i4>
      </vt:variant>
      <vt:variant>
        <vt:i4>5</vt:i4>
      </vt:variant>
      <vt:variant>
        <vt:lpwstr>mailto:rzucchi@comcast.net</vt:lpwstr>
      </vt:variant>
      <vt:variant>
        <vt:lpwstr/>
      </vt:variant>
      <vt:variant>
        <vt:i4>1703998</vt:i4>
      </vt:variant>
      <vt:variant>
        <vt:i4>17</vt:i4>
      </vt:variant>
      <vt:variant>
        <vt:i4>0</vt:i4>
      </vt:variant>
      <vt:variant>
        <vt:i4>5</vt:i4>
      </vt:variant>
      <vt:variant>
        <vt:lpwstr>mailto:smlstow@gmail.com</vt:lpwstr>
      </vt:variant>
      <vt:variant>
        <vt:lpwstr/>
      </vt:variant>
      <vt:variant>
        <vt:i4>8323139</vt:i4>
      </vt:variant>
      <vt:variant>
        <vt:i4>14</vt:i4>
      </vt:variant>
      <vt:variant>
        <vt:i4>0</vt:i4>
      </vt:variant>
      <vt:variant>
        <vt:i4>5</vt:i4>
      </vt:variant>
      <vt:variant>
        <vt:lpwstr>mailto:uspspwrbtr@aol.com</vt:lpwstr>
      </vt:variant>
      <vt:variant>
        <vt:lpwstr/>
      </vt:variant>
      <vt:variant>
        <vt:i4>6750282</vt:i4>
      </vt:variant>
      <vt:variant>
        <vt:i4>11</vt:i4>
      </vt:variant>
      <vt:variant>
        <vt:i4>0</vt:i4>
      </vt:variant>
      <vt:variant>
        <vt:i4>5</vt:i4>
      </vt:variant>
      <vt:variant>
        <vt:lpwstr>mailto:Canfilaw@sbcglobal.net</vt:lpwstr>
      </vt:variant>
      <vt:variant>
        <vt:lpwstr/>
      </vt:variant>
      <vt:variant>
        <vt:i4>7077968</vt:i4>
      </vt:variant>
      <vt:variant>
        <vt:i4>8</vt:i4>
      </vt:variant>
      <vt:variant>
        <vt:i4>0</vt:i4>
      </vt:variant>
      <vt:variant>
        <vt:i4>5</vt:i4>
      </vt:variant>
      <vt:variant>
        <vt:lpwstr>mailto:stevensj@sbsps.org</vt:lpwstr>
      </vt:variant>
      <vt:variant>
        <vt:lpwstr/>
      </vt:variant>
      <vt:variant>
        <vt:i4>5242976</vt:i4>
      </vt:variant>
      <vt:variant>
        <vt:i4>5</vt:i4>
      </vt:variant>
      <vt:variant>
        <vt:i4>0</vt:i4>
      </vt:variant>
      <vt:variant>
        <vt:i4>5</vt:i4>
      </vt:variant>
      <vt:variant>
        <vt:lpwstr>mailto:hhoward31@comcast.net</vt:lpwstr>
      </vt:variant>
      <vt:variant>
        <vt:lpwstr/>
      </vt:variant>
      <vt:variant>
        <vt:i4>3801203</vt:i4>
      </vt:variant>
      <vt:variant>
        <vt:i4>2</vt:i4>
      </vt:variant>
      <vt:variant>
        <vt:i4>0</vt:i4>
      </vt:variant>
      <vt:variant>
        <vt:i4>5</vt:i4>
      </vt:variant>
      <vt:variant>
        <vt:lpwstr>http://www.usps.org/national/rules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Pickard</dc:creator>
  <cp:keywords/>
  <cp:lastModifiedBy>Harold Nick Howard</cp:lastModifiedBy>
  <cp:revision>60</cp:revision>
  <cp:lastPrinted>2014-02-22T14:00:00Z</cp:lastPrinted>
  <dcterms:created xsi:type="dcterms:W3CDTF">2018-10-28T14:53:00Z</dcterms:created>
  <dcterms:modified xsi:type="dcterms:W3CDTF">2018-10-28T20:46:00Z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